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375BAC">
        <w:rPr>
          <w:rFonts w:ascii="Times New Roman" w:eastAsia="Times New Roman" w:hAnsi="Times New Roman" w:cs="Times New Roman"/>
          <w:noProof/>
          <w:sz w:val="24"/>
          <w:szCs w:val="24"/>
        </w:rPr>
        <w:drawing>
          <wp:inline distT="0" distB="0" distL="0" distR="0" wp14:anchorId="730F215B" wp14:editId="267F89A2">
            <wp:extent cx="1021080" cy="1013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1080" cy="1013460"/>
                    </a:xfrm>
                    <a:prstGeom prst="rect">
                      <a:avLst/>
                    </a:prstGeom>
                    <a:noFill/>
                    <a:ln>
                      <a:noFill/>
                    </a:ln>
                  </pic:spPr>
                </pic:pic>
              </a:graphicData>
            </a:graphic>
          </wp:inline>
        </w:drawing>
      </w:r>
    </w:p>
    <w:p w:rsidR="00375BAC" w:rsidRPr="00375BAC" w:rsidRDefault="00375BAC" w:rsidP="00375BAC">
      <w:pPr>
        <w:tabs>
          <w:tab w:val="center" w:pos="4680"/>
        </w:tabs>
        <w:spacing w:after="0" w:line="240" w:lineRule="auto"/>
        <w:rPr>
          <w:rFonts w:ascii="Times New Roman" w:eastAsia="Times New Roman" w:hAnsi="Times New Roman" w:cs="Times New Roman"/>
          <w:sz w:val="24"/>
          <w:szCs w:val="24"/>
        </w:rPr>
      </w:pPr>
      <w:r w:rsidRPr="00375BAC">
        <w:rPr>
          <w:rFonts w:ascii="Times New Roman" w:eastAsia="Times New Roman" w:hAnsi="Times New Roman" w:cs="Times New Roman"/>
          <w:sz w:val="24"/>
          <w:szCs w:val="24"/>
        </w:rPr>
        <w:tab/>
      </w:r>
    </w:p>
    <w:p w:rsidR="00375BAC" w:rsidRPr="00375BAC" w:rsidRDefault="00375BAC" w:rsidP="00375BAC">
      <w:pPr>
        <w:tabs>
          <w:tab w:val="center" w:pos="4680"/>
        </w:tabs>
        <w:spacing w:after="0" w:line="240" w:lineRule="auto"/>
        <w:jc w:val="center"/>
        <w:rPr>
          <w:rFonts w:ascii="Times New Roman" w:eastAsia="Times New Roman" w:hAnsi="Times New Roman" w:cs="Times New Roman"/>
          <w:sz w:val="24"/>
          <w:szCs w:val="24"/>
        </w:rPr>
      </w:pPr>
      <w:r w:rsidRPr="00375BAC">
        <w:rPr>
          <w:rFonts w:ascii="Times New Roman" w:eastAsia="Times New Roman" w:hAnsi="Times New Roman" w:cs="Times New Roman"/>
          <w:b/>
          <w:sz w:val="24"/>
          <w:szCs w:val="24"/>
        </w:rPr>
        <w:t>OFFICE OF THE CITY COUNCIL</w:t>
      </w:r>
    </w:p>
    <w:p w:rsidR="00375BAC" w:rsidRPr="00375BAC" w:rsidRDefault="00375BAC" w:rsidP="00375BAC">
      <w:pPr>
        <w:spacing w:after="0" w:line="240" w:lineRule="auto"/>
        <w:rPr>
          <w:rFonts w:ascii="Times New Roman" w:eastAsia="Times New Roman" w:hAnsi="Times New Roman" w:cs="Times New Roman"/>
          <w:sz w:val="24"/>
          <w:szCs w:val="24"/>
        </w:rPr>
      </w:pP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375BAC">
        <w:rPr>
          <w:rFonts w:ascii="Times New Roman" w:eastAsia="Times New Roman" w:hAnsi="Times New Roman" w:cs="Times New Roman"/>
          <w:sz w:val="14"/>
          <w:szCs w:val="24"/>
        </w:rPr>
        <w:t>117 WEST DUVAL STREET, SUITE 425</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4</w:t>
      </w:r>
      <w:r w:rsidRPr="00375BAC">
        <w:rPr>
          <w:rFonts w:ascii="Times New Roman" w:eastAsia="Times New Roman" w:hAnsi="Times New Roman" w:cs="Times New Roman"/>
          <w:sz w:val="14"/>
          <w:szCs w:val="24"/>
          <w:vertAlign w:val="superscript"/>
        </w:rPr>
        <w:t>TH</w:t>
      </w:r>
      <w:r w:rsidRPr="00375BAC">
        <w:rPr>
          <w:rFonts w:ascii="Times New Roman" w:eastAsia="Times New Roman" w:hAnsi="Times New Roman" w:cs="Times New Roman"/>
          <w:sz w:val="14"/>
          <w:szCs w:val="24"/>
        </w:rPr>
        <w:t xml:space="preserve"> FLOOR, CITY HALL</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JACKSONVILLE, FLORIDA 32202</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904-630-1377</w:t>
      </w:r>
    </w:p>
    <w:p w:rsid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854001" w:rsidRPr="00375BAC" w:rsidRDefault="00854001"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375BAC" w:rsidRDefault="00854001"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Committee on the Potential Sale of JEA</w:t>
      </w:r>
      <w:r w:rsidR="00375BAC" w:rsidRPr="00375BAC">
        <w:rPr>
          <w:rFonts w:ascii="Times New Roman" w:eastAsia="Times New Roman" w:hAnsi="Times New Roman" w:cs="Times New Roman"/>
          <w:b/>
          <w:sz w:val="24"/>
          <w:szCs w:val="24"/>
        </w:rPr>
        <w:t xml:space="preserve"> Meeting Minutes </w:t>
      </w:r>
    </w:p>
    <w:p w:rsidR="00375BAC" w:rsidRPr="00375BAC" w:rsidRDefault="00DD2D62"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5</w:t>
      </w:r>
      <w:r w:rsidR="00AE7AAE">
        <w:rPr>
          <w:rFonts w:ascii="Times New Roman" w:eastAsia="Times New Roman" w:hAnsi="Times New Roman" w:cs="Times New Roman"/>
          <w:b/>
          <w:sz w:val="24"/>
          <w:szCs w:val="24"/>
        </w:rPr>
        <w:t>, 2018</w:t>
      </w:r>
    </w:p>
    <w:p w:rsidR="00375BAC" w:rsidRPr="00375BAC" w:rsidRDefault="00DD2D62"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645D2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00375BAC" w:rsidRPr="00375BAC">
        <w:rPr>
          <w:rFonts w:ascii="Times New Roman" w:eastAsia="Times New Roman" w:hAnsi="Times New Roman" w:cs="Times New Roman"/>
          <w:b/>
          <w:sz w:val="24"/>
          <w:szCs w:val="24"/>
        </w:rPr>
        <w:t>0 p.m.</w:t>
      </w:r>
    </w:p>
    <w:p w:rsidR="00375BAC" w:rsidRPr="00375BAC" w:rsidRDefault="00375BAC" w:rsidP="00375BAC">
      <w:pPr>
        <w:spacing w:after="0" w:line="240" w:lineRule="auto"/>
        <w:jc w:val="center"/>
        <w:rPr>
          <w:rFonts w:ascii="Times New Roman" w:eastAsia="Times New Roman" w:hAnsi="Times New Roman" w:cs="Times New Roman"/>
          <w:sz w:val="24"/>
          <w:szCs w:val="24"/>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Topic:</w:t>
      </w:r>
      <w:r w:rsidRPr="00375BAC">
        <w:rPr>
          <w:rFonts w:ascii="Times New Roman" w:eastAsia="Times New Roman" w:hAnsi="Times New Roman" w:cs="Times New Roman"/>
        </w:rPr>
        <w:t xml:space="preserve"> </w:t>
      </w:r>
      <w:r w:rsidR="007746ED">
        <w:rPr>
          <w:rFonts w:ascii="Times New Roman" w:eastAsia="Times New Roman" w:hAnsi="Times New Roman" w:cs="Times New Roman"/>
        </w:rPr>
        <w:t>Potential sale of the JEA</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Location:</w:t>
      </w:r>
      <w:r w:rsidRPr="00375BAC">
        <w:rPr>
          <w:rFonts w:ascii="Times New Roman" w:eastAsia="Times New Roman" w:hAnsi="Times New Roman" w:cs="Times New Roman"/>
        </w:rPr>
        <w:t xml:space="preserve"> </w:t>
      </w:r>
      <w:r w:rsidR="00DA1F58">
        <w:rPr>
          <w:rFonts w:ascii="Times New Roman" w:eastAsia="Times New Roman" w:hAnsi="Times New Roman" w:cs="Times New Roman"/>
        </w:rPr>
        <w:t xml:space="preserve">City </w:t>
      </w:r>
      <w:r w:rsidRPr="00375BAC">
        <w:rPr>
          <w:rFonts w:ascii="Times New Roman" w:eastAsia="Times New Roman" w:hAnsi="Times New Roman" w:cs="Times New Roman"/>
        </w:rPr>
        <w:t>Council Chamber, 1</w:t>
      </w:r>
      <w:r w:rsidRPr="00375BAC">
        <w:rPr>
          <w:rFonts w:ascii="Times New Roman" w:eastAsia="Times New Roman" w:hAnsi="Times New Roman" w:cs="Times New Roman"/>
          <w:vertAlign w:val="superscript"/>
        </w:rPr>
        <w:t>st</w:t>
      </w:r>
      <w:r w:rsidRPr="00375BAC">
        <w:rPr>
          <w:rFonts w:ascii="Times New Roman" w:eastAsia="Times New Roman" w:hAnsi="Times New Roman" w:cs="Times New Roman"/>
        </w:rPr>
        <w:t xml:space="preserve"> floor, City Hall – St. James Building, 117 West Duval Street</w:t>
      </w:r>
    </w:p>
    <w:p w:rsidR="00375BAC" w:rsidRPr="00375BAC" w:rsidRDefault="00375BAC" w:rsidP="00375BAC">
      <w:pPr>
        <w:spacing w:after="0" w:line="240" w:lineRule="auto"/>
        <w:rPr>
          <w:rFonts w:ascii="Times New Roman" w:eastAsia="Times New Roman" w:hAnsi="Times New Roman" w:cs="Times New Roman"/>
        </w:rPr>
      </w:pPr>
    </w:p>
    <w:p w:rsidR="00375BAC" w:rsidRDefault="00375BAC" w:rsidP="00375BAC">
      <w:pPr>
        <w:spacing w:after="0" w:line="240" w:lineRule="auto"/>
        <w:rPr>
          <w:rFonts w:ascii="Times New Roman" w:eastAsia="Calibri" w:hAnsi="Times New Roman" w:cs="Times New Roman"/>
        </w:rPr>
      </w:pPr>
      <w:r w:rsidRPr="00375BAC">
        <w:rPr>
          <w:rFonts w:ascii="Times New Roman" w:eastAsia="Times New Roman" w:hAnsi="Times New Roman" w:cs="Times New Roman"/>
          <w:b/>
        </w:rPr>
        <w:t>In attendance:</w:t>
      </w:r>
      <w:r w:rsidRPr="00375BAC">
        <w:rPr>
          <w:rFonts w:ascii="Times New Roman" w:eastAsia="Times New Roman" w:hAnsi="Times New Roman" w:cs="Times New Roman"/>
        </w:rPr>
        <w:t xml:space="preserve"> Council Members</w:t>
      </w:r>
      <w:r w:rsidR="00854001">
        <w:rPr>
          <w:rFonts w:ascii="Times New Roman" w:eastAsia="Calibri" w:hAnsi="Times New Roman" w:cs="Times New Roman"/>
        </w:rPr>
        <w:t xml:space="preserve"> </w:t>
      </w:r>
      <w:r w:rsidR="007746ED">
        <w:rPr>
          <w:rFonts w:ascii="Times New Roman" w:eastAsia="Calibri" w:hAnsi="Times New Roman" w:cs="Times New Roman"/>
        </w:rPr>
        <w:t>John Crescimbeni</w:t>
      </w:r>
      <w:r w:rsidR="00F10318">
        <w:rPr>
          <w:rFonts w:ascii="Times New Roman" w:eastAsia="Calibri" w:hAnsi="Times New Roman" w:cs="Times New Roman"/>
        </w:rPr>
        <w:t xml:space="preserve"> (Chair)</w:t>
      </w:r>
      <w:r w:rsidR="00DB359A">
        <w:rPr>
          <w:rFonts w:ascii="Times New Roman" w:eastAsia="Calibri" w:hAnsi="Times New Roman" w:cs="Times New Roman"/>
        </w:rPr>
        <w:t xml:space="preserve">, </w:t>
      </w:r>
      <w:r w:rsidR="00F10318">
        <w:rPr>
          <w:rFonts w:ascii="Times New Roman" w:eastAsia="Calibri" w:hAnsi="Times New Roman" w:cs="Times New Roman"/>
        </w:rPr>
        <w:t xml:space="preserve">Greg Anderson, </w:t>
      </w:r>
      <w:r w:rsidR="00854001" w:rsidRPr="00854001">
        <w:rPr>
          <w:rFonts w:ascii="Times New Roman" w:eastAsia="Calibri" w:hAnsi="Times New Roman" w:cs="Times New Roman"/>
        </w:rPr>
        <w:t xml:space="preserve">Danny Becton, </w:t>
      </w:r>
      <w:r w:rsidR="00F10318">
        <w:rPr>
          <w:rFonts w:ascii="Times New Roman" w:eastAsia="Calibri" w:hAnsi="Times New Roman" w:cs="Times New Roman"/>
        </w:rPr>
        <w:t xml:space="preserve">Aaron Bowman, </w:t>
      </w:r>
      <w:r w:rsidR="00DD2D62">
        <w:rPr>
          <w:rFonts w:ascii="Times New Roman" w:eastAsia="Calibri" w:hAnsi="Times New Roman" w:cs="Times New Roman"/>
        </w:rPr>
        <w:t>Lori Boyer</w:t>
      </w:r>
      <w:r w:rsidR="008572CE">
        <w:rPr>
          <w:rFonts w:ascii="Times New Roman" w:eastAsia="Calibri" w:hAnsi="Times New Roman" w:cs="Times New Roman"/>
        </w:rPr>
        <w:t xml:space="preserve">, </w:t>
      </w:r>
      <w:r w:rsidR="00DB359A">
        <w:rPr>
          <w:rFonts w:ascii="Times New Roman" w:eastAsia="Calibri" w:hAnsi="Times New Roman" w:cs="Times New Roman"/>
        </w:rPr>
        <w:t xml:space="preserve">Anna Lopez Brosche, </w:t>
      </w:r>
      <w:r w:rsidR="00E90729">
        <w:rPr>
          <w:rFonts w:ascii="Times New Roman" w:eastAsia="Calibri" w:hAnsi="Times New Roman" w:cs="Times New Roman"/>
        </w:rPr>
        <w:t xml:space="preserve">Garrett Dennis (arr. 3:40), </w:t>
      </w:r>
      <w:r w:rsidR="00F10318">
        <w:rPr>
          <w:rFonts w:ascii="Times New Roman" w:eastAsia="Calibri" w:hAnsi="Times New Roman" w:cs="Times New Roman"/>
        </w:rPr>
        <w:t>Al Ferraro, Reginald Gaffney, Bill Gulliford, Ji</w:t>
      </w:r>
      <w:r w:rsidR="007D205B">
        <w:rPr>
          <w:rFonts w:ascii="Times New Roman" w:eastAsia="Calibri" w:hAnsi="Times New Roman" w:cs="Times New Roman"/>
        </w:rPr>
        <w:t>m Love, Joyce Morgan, Matt Schellenberg</w:t>
      </w:r>
    </w:p>
    <w:p w:rsidR="00DD2D62" w:rsidRPr="00DD2D62" w:rsidRDefault="00DD2D62" w:rsidP="00375BAC">
      <w:pPr>
        <w:spacing w:after="0" w:line="240" w:lineRule="auto"/>
        <w:rPr>
          <w:rFonts w:ascii="Times New Roman" w:eastAsia="Calibri" w:hAnsi="Times New Roman" w:cs="Times New Roman"/>
        </w:rPr>
      </w:pPr>
      <w:r>
        <w:rPr>
          <w:rFonts w:ascii="Times New Roman" w:eastAsia="Calibri" w:hAnsi="Times New Roman" w:cs="Times New Roman"/>
          <w:b/>
        </w:rPr>
        <w:t xml:space="preserve">Excused: </w:t>
      </w:r>
      <w:r>
        <w:rPr>
          <w:rFonts w:ascii="Times New Roman" w:eastAsia="Calibri" w:hAnsi="Times New Roman" w:cs="Times New Roman"/>
        </w:rPr>
        <w:t>Council Member</w:t>
      </w:r>
      <w:r w:rsidR="003B68B8">
        <w:rPr>
          <w:rFonts w:ascii="Times New Roman" w:eastAsia="Calibri" w:hAnsi="Times New Roman" w:cs="Times New Roman"/>
        </w:rPr>
        <w:t>s</w:t>
      </w:r>
      <w:r>
        <w:rPr>
          <w:rFonts w:ascii="Times New Roman" w:eastAsia="Calibri" w:hAnsi="Times New Roman" w:cs="Times New Roman"/>
        </w:rPr>
        <w:t xml:space="preserve"> </w:t>
      </w:r>
      <w:r w:rsidR="003B68B8">
        <w:rPr>
          <w:rFonts w:ascii="Times New Roman" w:eastAsia="Calibri" w:hAnsi="Times New Roman" w:cs="Times New Roman"/>
        </w:rPr>
        <w:t xml:space="preserve">Reggie Brown, </w:t>
      </w:r>
      <w:r>
        <w:rPr>
          <w:rFonts w:ascii="Times New Roman" w:eastAsia="Calibri" w:hAnsi="Times New Roman" w:cs="Times New Roman"/>
        </w:rPr>
        <w:t>Doyle Carter</w:t>
      </w:r>
      <w:r w:rsidR="0049208D">
        <w:rPr>
          <w:rFonts w:ascii="Times New Roman" w:eastAsia="Calibri" w:hAnsi="Times New Roman" w:cs="Times New Roman"/>
        </w:rPr>
        <w:t xml:space="preserve">, </w:t>
      </w:r>
      <w:r w:rsidR="0049208D" w:rsidRPr="0049208D">
        <w:rPr>
          <w:rFonts w:ascii="Times New Roman" w:eastAsia="Calibri" w:hAnsi="Times New Roman" w:cs="Times New Roman"/>
        </w:rPr>
        <w:t>Tommy Hazouri</w:t>
      </w:r>
      <w:r w:rsidR="007D205B">
        <w:rPr>
          <w:rFonts w:ascii="Times New Roman" w:eastAsia="Calibri" w:hAnsi="Times New Roman" w:cs="Times New Roman"/>
        </w:rPr>
        <w:t>, Sam Newby</w:t>
      </w:r>
    </w:p>
    <w:p w:rsidR="00733AA6" w:rsidRDefault="00733AA6" w:rsidP="00375BAC">
      <w:pPr>
        <w:spacing w:after="0" w:line="240" w:lineRule="auto"/>
        <w:rPr>
          <w:rFonts w:ascii="Times New Roman" w:eastAsia="Calibri"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B701C4">
        <w:rPr>
          <w:rFonts w:ascii="Times New Roman" w:eastAsia="Times New Roman" w:hAnsi="Times New Roman" w:cs="Times New Roman"/>
          <w:b/>
        </w:rPr>
        <w:t>Also</w:t>
      </w:r>
      <w:r w:rsidRPr="00375BAC">
        <w:rPr>
          <w:rFonts w:ascii="Times New Roman" w:eastAsia="Times New Roman" w:hAnsi="Times New Roman" w:cs="Times New Roman"/>
        </w:rPr>
        <w:t xml:space="preserve">: </w:t>
      </w:r>
      <w:r w:rsidR="0049208D">
        <w:rPr>
          <w:rFonts w:ascii="Times New Roman" w:eastAsia="Times New Roman" w:hAnsi="Times New Roman" w:cs="Times New Roman"/>
        </w:rPr>
        <w:t xml:space="preserve">Paige Johnston, </w:t>
      </w:r>
      <w:r w:rsidR="00966EA6">
        <w:rPr>
          <w:rFonts w:ascii="Times New Roman" w:eastAsia="Times New Roman" w:hAnsi="Times New Roman" w:cs="Times New Roman"/>
        </w:rPr>
        <w:t>Jody Brooks, John</w:t>
      </w:r>
      <w:r w:rsidR="00025857">
        <w:rPr>
          <w:rFonts w:ascii="Times New Roman" w:eastAsia="Times New Roman" w:hAnsi="Times New Roman" w:cs="Times New Roman"/>
        </w:rPr>
        <w:t xml:space="preserve"> Phillips</w:t>
      </w:r>
      <w:r w:rsidR="007F1D0A">
        <w:rPr>
          <w:rFonts w:ascii="Times New Roman" w:eastAsia="Times New Roman" w:hAnsi="Times New Roman" w:cs="Times New Roman"/>
        </w:rPr>
        <w:t xml:space="preserve"> </w:t>
      </w:r>
      <w:r w:rsidRPr="00375BAC">
        <w:rPr>
          <w:rFonts w:ascii="Times New Roman" w:eastAsia="Times New Roman" w:hAnsi="Times New Roman" w:cs="Times New Roman"/>
        </w:rPr>
        <w:t xml:space="preserve">- Office of General Counsel; </w:t>
      </w:r>
      <w:r w:rsidR="00FE3A16">
        <w:rPr>
          <w:rFonts w:ascii="Times New Roman" w:eastAsia="Times New Roman" w:hAnsi="Times New Roman" w:cs="Times New Roman"/>
        </w:rPr>
        <w:t xml:space="preserve">Kyle Billy, </w:t>
      </w:r>
      <w:r w:rsidR="00DB359A">
        <w:rPr>
          <w:rFonts w:ascii="Times New Roman" w:eastAsia="Times New Roman" w:hAnsi="Times New Roman" w:cs="Times New Roman"/>
        </w:rPr>
        <w:t>Phillip Peterson</w:t>
      </w:r>
      <w:r w:rsidR="00FE3A16">
        <w:rPr>
          <w:rFonts w:ascii="Times New Roman" w:eastAsia="Times New Roman" w:hAnsi="Times New Roman" w:cs="Times New Roman"/>
        </w:rPr>
        <w:t>, Jeff Rodda</w:t>
      </w:r>
      <w:r w:rsidR="00690361">
        <w:rPr>
          <w:rFonts w:ascii="Times New Roman" w:eastAsia="Times New Roman" w:hAnsi="Times New Roman" w:cs="Times New Roman"/>
        </w:rPr>
        <w:t xml:space="preserve"> - Council Auditor’s Office; </w:t>
      </w:r>
      <w:r w:rsidR="00966EA6">
        <w:rPr>
          <w:rFonts w:ascii="Times New Roman" w:eastAsia="Times New Roman" w:hAnsi="Times New Roman" w:cs="Times New Roman"/>
        </w:rPr>
        <w:t>Staci Lewis</w:t>
      </w:r>
      <w:r w:rsidR="00B701C4">
        <w:rPr>
          <w:rFonts w:ascii="Times New Roman" w:eastAsia="Times New Roman" w:hAnsi="Times New Roman" w:cs="Times New Roman"/>
        </w:rPr>
        <w:t xml:space="preserve"> </w:t>
      </w:r>
      <w:r w:rsidR="00690361">
        <w:rPr>
          <w:rFonts w:ascii="Times New Roman" w:eastAsia="Times New Roman" w:hAnsi="Times New Roman" w:cs="Times New Roman"/>
        </w:rPr>
        <w:t>– Legislative Services Division</w:t>
      </w:r>
      <w:r w:rsidR="002D09E4">
        <w:rPr>
          <w:rFonts w:ascii="Times New Roman" w:eastAsia="Times New Roman" w:hAnsi="Times New Roman" w:cs="Times New Roman"/>
        </w:rPr>
        <w:t>; Jeff Clements – Council Research Division</w:t>
      </w:r>
      <w:r w:rsidR="00966EA6">
        <w:rPr>
          <w:rFonts w:ascii="Times New Roman" w:eastAsia="Times New Roman" w:hAnsi="Times New Roman" w:cs="Times New Roman"/>
        </w:rPr>
        <w:t>; Paul McElroy</w:t>
      </w:r>
      <w:r w:rsidR="00737CF6">
        <w:rPr>
          <w:rFonts w:ascii="Times New Roman" w:eastAsia="Times New Roman" w:hAnsi="Times New Roman" w:cs="Times New Roman"/>
        </w:rPr>
        <w:t>, Mike Hightower, Nancy Kilgo</w:t>
      </w:r>
      <w:r w:rsidR="001220E3">
        <w:rPr>
          <w:rFonts w:ascii="Times New Roman" w:eastAsia="Times New Roman" w:hAnsi="Times New Roman" w:cs="Times New Roman"/>
        </w:rPr>
        <w:t>, Jordan Pope</w:t>
      </w:r>
      <w:r w:rsidR="00966EA6">
        <w:rPr>
          <w:rFonts w:ascii="Times New Roman" w:eastAsia="Times New Roman" w:hAnsi="Times New Roman" w:cs="Times New Roman"/>
        </w:rPr>
        <w:t xml:space="preserve"> - JEA</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Convened</w:t>
      </w:r>
      <w:r w:rsidR="00011302">
        <w:rPr>
          <w:rFonts w:ascii="Times New Roman" w:eastAsia="Times New Roman" w:hAnsi="Times New Roman" w:cs="Times New Roman"/>
        </w:rPr>
        <w:t>:</w:t>
      </w:r>
      <w:r w:rsidR="00445EFC">
        <w:rPr>
          <w:rFonts w:ascii="Times New Roman" w:eastAsia="Times New Roman" w:hAnsi="Times New Roman" w:cs="Times New Roman"/>
        </w:rPr>
        <w:t xml:space="preserve"> 3</w:t>
      </w:r>
      <w:r w:rsidR="007746ED">
        <w:rPr>
          <w:rFonts w:ascii="Times New Roman" w:eastAsia="Times New Roman" w:hAnsi="Times New Roman" w:cs="Times New Roman"/>
        </w:rPr>
        <w:t>:</w:t>
      </w:r>
      <w:r w:rsidR="0049208D">
        <w:rPr>
          <w:rFonts w:ascii="Times New Roman" w:eastAsia="Times New Roman" w:hAnsi="Times New Roman" w:cs="Times New Roman"/>
        </w:rPr>
        <w:t>31</w:t>
      </w:r>
      <w:r w:rsidRPr="00375BAC">
        <w:rPr>
          <w:rFonts w:ascii="Times New Roman" w:eastAsia="Times New Roman" w:hAnsi="Times New Roman" w:cs="Times New Roman"/>
        </w:rPr>
        <w:t xml:space="preserve"> p.m.</w:t>
      </w:r>
    </w:p>
    <w:p w:rsidR="00375BAC" w:rsidRPr="00375BAC" w:rsidRDefault="00375BAC" w:rsidP="00375BAC">
      <w:pPr>
        <w:spacing w:after="0" w:line="240" w:lineRule="auto"/>
        <w:rPr>
          <w:rFonts w:ascii="Times New Roman" w:eastAsia="Times New Roman" w:hAnsi="Times New Roman" w:cs="Times New Roman"/>
        </w:rPr>
      </w:pPr>
    </w:p>
    <w:p w:rsidR="00FA0404" w:rsidRDefault="00DB359A" w:rsidP="00445EFC">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w:t>
      </w:r>
      <w:r w:rsidR="00375BAC" w:rsidRPr="00375BAC">
        <w:rPr>
          <w:rFonts w:ascii="Times New Roman" w:eastAsia="Times New Roman" w:hAnsi="Times New Roman" w:cs="Times New Roman"/>
        </w:rPr>
        <w:t xml:space="preserve"> </w:t>
      </w:r>
      <w:r w:rsidR="00690361">
        <w:rPr>
          <w:rFonts w:ascii="Times New Roman" w:eastAsia="Times New Roman" w:hAnsi="Times New Roman" w:cs="Times New Roman"/>
        </w:rPr>
        <w:t>Crescimbeni</w:t>
      </w:r>
      <w:r w:rsidR="007746ED">
        <w:rPr>
          <w:rFonts w:ascii="Times New Roman" w:eastAsia="Times New Roman" w:hAnsi="Times New Roman" w:cs="Times New Roman"/>
        </w:rPr>
        <w:t xml:space="preserve"> called the meeting to order and </w:t>
      </w:r>
      <w:r>
        <w:rPr>
          <w:rFonts w:ascii="Times New Roman" w:eastAsia="Times New Roman" w:hAnsi="Times New Roman" w:cs="Times New Roman"/>
        </w:rPr>
        <w:t xml:space="preserve">the attendees introduced themselves for the record. </w:t>
      </w:r>
      <w:r w:rsidR="00F536D5">
        <w:rPr>
          <w:rFonts w:ascii="Times New Roman" w:eastAsia="Times New Roman" w:hAnsi="Times New Roman" w:cs="Times New Roman"/>
        </w:rPr>
        <w:t>The topic of the meeting was answers to numerous questions posed at the previous special committee meeting.</w:t>
      </w:r>
      <w:r w:rsidR="0049208D">
        <w:rPr>
          <w:rFonts w:ascii="Times New Roman" w:eastAsia="Times New Roman" w:hAnsi="Times New Roman" w:cs="Times New Roman"/>
        </w:rPr>
        <w:t xml:space="preserve"> Mr. Crescimbeni said that he had met with C</w:t>
      </w:r>
      <w:r w:rsidR="00FE3A16">
        <w:rPr>
          <w:rFonts w:ascii="Times New Roman" w:eastAsia="Times New Roman" w:hAnsi="Times New Roman" w:cs="Times New Roman"/>
        </w:rPr>
        <w:t xml:space="preserve">hief </w:t>
      </w:r>
      <w:r w:rsidR="0049208D">
        <w:rPr>
          <w:rFonts w:ascii="Times New Roman" w:eastAsia="Times New Roman" w:hAnsi="Times New Roman" w:cs="Times New Roman"/>
        </w:rPr>
        <w:t>A</w:t>
      </w:r>
      <w:r w:rsidR="00FE3A16">
        <w:rPr>
          <w:rFonts w:ascii="Times New Roman" w:eastAsia="Times New Roman" w:hAnsi="Times New Roman" w:cs="Times New Roman"/>
        </w:rPr>
        <w:t xml:space="preserve">dministrative </w:t>
      </w:r>
      <w:r w:rsidR="0049208D">
        <w:rPr>
          <w:rFonts w:ascii="Times New Roman" w:eastAsia="Times New Roman" w:hAnsi="Times New Roman" w:cs="Times New Roman"/>
        </w:rPr>
        <w:t>O</w:t>
      </w:r>
      <w:r w:rsidR="00FE3A16">
        <w:rPr>
          <w:rFonts w:ascii="Times New Roman" w:eastAsia="Times New Roman" w:hAnsi="Times New Roman" w:cs="Times New Roman"/>
        </w:rPr>
        <w:t xml:space="preserve">fficer Sam Mousa, </w:t>
      </w:r>
      <w:r w:rsidR="0049208D">
        <w:rPr>
          <w:rFonts w:ascii="Times New Roman" w:eastAsia="Times New Roman" w:hAnsi="Times New Roman" w:cs="Times New Roman"/>
        </w:rPr>
        <w:t xml:space="preserve">clarified </w:t>
      </w:r>
      <w:r w:rsidR="00FE3A16">
        <w:rPr>
          <w:rFonts w:ascii="Times New Roman" w:eastAsia="Times New Roman" w:hAnsi="Times New Roman" w:cs="Times New Roman"/>
        </w:rPr>
        <w:t xml:space="preserve">the Special Committee’s expectations regarding administration’s role with regard to the study process, and </w:t>
      </w:r>
      <w:r w:rsidR="0049208D">
        <w:rPr>
          <w:rFonts w:ascii="Times New Roman" w:eastAsia="Times New Roman" w:hAnsi="Times New Roman" w:cs="Times New Roman"/>
        </w:rPr>
        <w:t xml:space="preserve">the Special Committee’s and the Council Auditor’s information needs will be met by the administration upon request. </w:t>
      </w:r>
    </w:p>
    <w:p w:rsidR="00F536D5" w:rsidRDefault="00F536D5" w:rsidP="00445EFC">
      <w:pPr>
        <w:spacing w:after="0" w:line="240" w:lineRule="auto"/>
        <w:rPr>
          <w:rFonts w:ascii="Times New Roman" w:eastAsia="Times New Roman" w:hAnsi="Times New Roman" w:cs="Times New Roman"/>
        </w:rPr>
      </w:pPr>
    </w:p>
    <w:p w:rsidR="00F536D5" w:rsidRDefault="00F536D5" w:rsidP="00445EFC">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JEA responses – Paul McElroy</w:t>
      </w:r>
    </w:p>
    <w:p w:rsidR="00F536D5" w:rsidRDefault="0049208D" w:rsidP="00445EF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McElroy distributed and discussed a binder containing </w:t>
      </w:r>
      <w:r w:rsidR="00E90729">
        <w:rPr>
          <w:rFonts w:ascii="Times New Roman" w:eastAsia="Times New Roman" w:hAnsi="Times New Roman" w:cs="Times New Roman"/>
        </w:rPr>
        <w:t xml:space="preserve">responses to a number of questions posed at the committee’s last meeting. </w:t>
      </w:r>
      <w:r w:rsidR="00184897">
        <w:rPr>
          <w:rFonts w:ascii="Times New Roman" w:eastAsia="Times New Roman" w:hAnsi="Times New Roman" w:cs="Times New Roman"/>
        </w:rPr>
        <w:t>With regard to the JEA’s obligations to the Plant Vogtle nuclear power plant under construction in Georgia, h</w:t>
      </w:r>
      <w:r w:rsidR="00E90729">
        <w:rPr>
          <w:rFonts w:ascii="Times New Roman" w:eastAsia="Times New Roman" w:hAnsi="Times New Roman" w:cs="Times New Roman"/>
        </w:rPr>
        <w:t xml:space="preserve">e </w:t>
      </w:r>
      <w:r w:rsidR="00184897">
        <w:rPr>
          <w:rFonts w:ascii="Times New Roman" w:eastAsia="Times New Roman" w:hAnsi="Times New Roman" w:cs="Times New Roman"/>
        </w:rPr>
        <w:t>stated that</w:t>
      </w:r>
      <w:r w:rsidR="00E90729">
        <w:rPr>
          <w:rFonts w:ascii="Times New Roman" w:eastAsia="Times New Roman" w:hAnsi="Times New Roman" w:cs="Times New Roman"/>
        </w:rPr>
        <w:t xml:space="preserve"> the JEA’s long history of importing electrical power from sources in Georgia, which averages over 20% of JEA’s sources per year in recent years and has been much higher (60%+) in years past. He described the decision factors that were in place in 2008 when the decision was made to invest in Plant Vogtle to meet projected </w:t>
      </w:r>
      <w:r w:rsidR="00265829">
        <w:rPr>
          <w:rFonts w:ascii="Times New Roman" w:eastAsia="Times New Roman" w:hAnsi="Times New Roman" w:cs="Times New Roman"/>
        </w:rPr>
        <w:t xml:space="preserve">power </w:t>
      </w:r>
      <w:r w:rsidR="00E90729">
        <w:rPr>
          <w:rFonts w:ascii="Times New Roman" w:eastAsia="Times New Roman" w:hAnsi="Times New Roman" w:cs="Times New Roman"/>
        </w:rPr>
        <w:t>needs</w:t>
      </w:r>
      <w:r w:rsidR="00265829">
        <w:rPr>
          <w:rFonts w:ascii="Times New Roman" w:eastAsia="Times New Roman" w:hAnsi="Times New Roman" w:cs="Times New Roman"/>
        </w:rPr>
        <w:t xml:space="preserve"> under the expected constraints of a mandate to move toward carbon-neutral fuels</w:t>
      </w:r>
      <w:r w:rsidR="00E90729">
        <w:rPr>
          <w:rFonts w:ascii="Times New Roman" w:eastAsia="Times New Roman" w:hAnsi="Times New Roman" w:cs="Times New Roman"/>
        </w:rPr>
        <w:t>. A reduction in electric demand in recent years and into the foreseeable future and a substantial drop in the price of natural gas have substantially changed the calculus for JEA’s generation needs and the attractiveness of nuclear power as a fuel source.</w:t>
      </w:r>
      <w:r w:rsidR="007D205B">
        <w:rPr>
          <w:rFonts w:ascii="Times New Roman" w:eastAsia="Times New Roman" w:hAnsi="Times New Roman" w:cs="Times New Roman"/>
        </w:rPr>
        <w:t xml:space="preserve"> The outlook for carbon dioxide regulation at the state and federal levels has also changed substantially between 2008 </w:t>
      </w:r>
      <w:r w:rsidR="007D205B">
        <w:rPr>
          <w:rFonts w:ascii="Times New Roman" w:eastAsia="Times New Roman" w:hAnsi="Times New Roman" w:cs="Times New Roman"/>
        </w:rPr>
        <w:lastRenderedPageBreak/>
        <w:t xml:space="preserve">and </w:t>
      </w:r>
      <w:r w:rsidR="00592C4C">
        <w:rPr>
          <w:rFonts w:ascii="Times New Roman" w:eastAsia="Times New Roman" w:hAnsi="Times New Roman" w:cs="Times New Roman"/>
        </w:rPr>
        <w:t xml:space="preserve">2018, with proposed draconian regulations on coal-powered plants failing to be adopted as appeared </w:t>
      </w:r>
      <w:r w:rsidR="00265829">
        <w:rPr>
          <w:rFonts w:ascii="Times New Roman" w:eastAsia="Times New Roman" w:hAnsi="Times New Roman" w:cs="Times New Roman"/>
        </w:rPr>
        <w:t xml:space="preserve">very </w:t>
      </w:r>
      <w:r w:rsidR="00592C4C">
        <w:rPr>
          <w:rFonts w:ascii="Times New Roman" w:eastAsia="Times New Roman" w:hAnsi="Times New Roman" w:cs="Times New Roman"/>
        </w:rPr>
        <w:t>likely at one time.</w:t>
      </w:r>
    </w:p>
    <w:p w:rsidR="009A370D" w:rsidRDefault="009A370D" w:rsidP="00445EFC">
      <w:pPr>
        <w:spacing w:after="0" w:line="240" w:lineRule="auto"/>
        <w:rPr>
          <w:rFonts w:ascii="Times New Roman" w:eastAsia="Times New Roman" w:hAnsi="Times New Roman" w:cs="Times New Roman"/>
        </w:rPr>
      </w:pPr>
    </w:p>
    <w:p w:rsidR="009A370D" w:rsidRDefault="009A370D" w:rsidP="00445EF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 Schellenberg asked for information on JEA’s futures contracts for power acquisition. </w:t>
      </w:r>
      <w:r w:rsidR="00FC6F51">
        <w:rPr>
          <w:rFonts w:ascii="Times New Roman" w:eastAsia="Times New Roman" w:hAnsi="Times New Roman" w:cs="Times New Roman"/>
        </w:rPr>
        <w:t>Mr. McElroy reported that t</w:t>
      </w:r>
      <w:r>
        <w:rPr>
          <w:rFonts w:ascii="Times New Roman" w:eastAsia="Times New Roman" w:hAnsi="Times New Roman" w:cs="Times New Roman"/>
        </w:rPr>
        <w:t xml:space="preserve">he Georgia Public Service Commission </w:t>
      </w:r>
      <w:r w:rsidR="00FC6F51">
        <w:rPr>
          <w:rFonts w:ascii="Times New Roman" w:eastAsia="Times New Roman" w:hAnsi="Times New Roman" w:cs="Times New Roman"/>
        </w:rPr>
        <w:t xml:space="preserve">recently </w:t>
      </w:r>
      <w:r>
        <w:rPr>
          <w:rFonts w:ascii="Times New Roman" w:eastAsia="Times New Roman" w:hAnsi="Times New Roman" w:cs="Times New Roman"/>
        </w:rPr>
        <w:t xml:space="preserve">voted 5-0 to </w:t>
      </w:r>
      <w:r w:rsidR="00F61F5D">
        <w:rPr>
          <w:rFonts w:ascii="Times New Roman" w:eastAsia="Times New Roman" w:hAnsi="Times New Roman" w:cs="Times New Roman"/>
        </w:rPr>
        <w:t xml:space="preserve">have all the participants in Plant Vogtle share in the cost overruns, after the PSC staff recommended that Georgia Power assume most of the costs. In response to a question from Council Member Becton about JEA’s future environmental liabilities, Mr. McElroy said that he can provide the committee with a list of all documented liabilities. The JEA’s long-term environmental concerns include future CO2 reduction initiatives (the rest of the world leads the U.S. in mandating carbon reductions, and other regions of the U.S. lead the Southeast). Mr. McElroy feels that JEA is in a good place with regard to meeting potential future carbon reduction mandates. </w:t>
      </w:r>
      <w:r w:rsidR="00835E6C">
        <w:rPr>
          <w:rFonts w:ascii="Times New Roman" w:eastAsia="Times New Roman" w:hAnsi="Times New Roman" w:cs="Times New Roman"/>
        </w:rPr>
        <w:t xml:space="preserve">JEA’s agreement to purchase power from Plant Vogtle does not have a cap on construction costs (although the primary companies involved in the construction do have a cap of another $1 billion, after which they could pull the plug on the project). Mr. McElroy feels the contract for power from Plant Vogtle </w:t>
      </w:r>
      <w:r w:rsidR="004F4BC7">
        <w:rPr>
          <w:rFonts w:ascii="Times New Roman" w:eastAsia="Times New Roman" w:hAnsi="Times New Roman" w:cs="Times New Roman"/>
        </w:rPr>
        <w:t>will be good in the long run from the perspectives of</w:t>
      </w:r>
      <w:r w:rsidR="00835E6C">
        <w:rPr>
          <w:rFonts w:ascii="Times New Roman" w:eastAsia="Times New Roman" w:hAnsi="Times New Roman" w:cs="Times New Roman"/>
        </w:rPr>
        <w:t xml:space="preserve"> power stability and carbon reduction purposes, despite the fact that </w:t>
      </w:r>
      <w:r w:rsidR="00951F63">
        <w:rPr>
          <w:rFonts w:ascii="Times New Roman" w:eastAsia="Times New Roman" w:hAnsi="Times New Roman" w:cs="Times New Roman"/>
        </w:rPr>
        <w:t xml:space="preserve">the power delivered may not be the least expensive </w:t>
      </w:r>
      <w:r w:rsidR="00FC6F51">
        <w:rPr>
          <w:rFonts w:ascii="Times New Roman" w:eastAsia="Times New Roman" w:hAnsi="Times New Roman" w:cs="Times New Roman"/>
        </w:rPr>
        <w:t xml:space="preserve">option </w:t>
      </w:r>
      <w:r w:rsidR="00951F63">
        <w:rPr>
          <w:rFonts w:ascii="Times New Roman" w:eastAsia="Times New Roman" w:hAnsi="Times New Roman" w:cs="Times New Roman"/>
        </w:rPr>
        <w:t>available at the time.</w:t>
      </w:r>
    </w:p>
    <w:p w:rsidR="004F4BC7" w:rsidRDefault="004F4BC7" w:rsidP="00445EFC">
      <w:pPr>
        <w:spacing w:after="0" w:line="240" w:lineRule="auto"/>
        <w:rPr>
          <w:rFonts w:ascii="Times New Roman" w:eastAsia="Times New Roman" w:hAnsi="Times New Roman" w:cs="Times New Roman"/>
        </w:rPr>
      </w:pPr>
    </w:p>
    <w:p w:rsidR="004F4BC7" w:rsidRDefault="004F4BC7" w:rsidP="00445EF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response to a question from Council Member Gulliford about national trends in generating capacity and demand, Mr. McElroy said that the answer varies widely by region. Regions that were early adopters of renewable power (wind, solar) are carrying heavy start-up costs and their prices are higher than </w:t>
      </w:r>
      <w:r w:rsidR="004E1540">
        <w:rPr>
          <w:rFonts w:ascii="Times New Roman" w:eastAsia="Times New Roman" w:hAnsi="Times New Roman" w:cs="Times New Roman"/>
        </w:rPr>
        <w:t xml:space="preserve">regions primarily fueled by </w:t>
      </w:r>
      <w:r>
        <w:rPr>
          <w:rFonts w:ascii="Times New Roman" w:eastAsia="Times New Roman" w:hAnsi="Times New Roman" w:cs="Times New Roman"/>
        </w:rPr>
        <w:t xml:space="preserve">natural gas. He anticipates that the long-term trend will be toward heavy reliance on solar power backed up by natural gas. In response to another question, Mr. McElroy said that JEA’s </w:t>
      </w:r>
      <w:r w:rsidR="004E1540">
        <w:rPr>
          <w:rFonts w:ascii="Times New Roman" w:eastAsia="Times New Roman" w:hAnsi="Times New Roman" w:cs="Times New Roman"/>
        </w:rPr>
        <w:t xml:space="preserve">power purchase </w:t>
      </w:r>
      <w:r>
        <w:rPr>
          <w:rFonts w:ascii="Times New Roman" w:eastAsia="Times New Roman" w:hAnsi="Times New Roman" w:cs="Times New Roman"/>
        </w:rPr>
        <w:t xml:space="preserve">obligations </w:t>
      </w:r>
      <w:r w:rsidR="004E1540">
        <w:rPr>
          <w:rFonts w:ascii="Times New Roman" w:eastAsia="Times New Roman" w:hAnsi="Times New Roman" w:cs="Times New Roman"/>
        </w:rPr>
        <w:t>to</w:t>
      </w:r>
      <w:r>
        <w:rPr>
          <w:rFonts w:ascii="Times New Roman" w:eastAsia="Times New Roman" w:hAnsi="Times New Roman" w:cs="Times New Roman"/>
        </w:rPr>
        <w:t xml:space="preserve"> Plant Vogtle end 20 years after power begins being produced, although the expected lifespan of the plant is 40 years. In response to a question from Chairman Crescimbeni about whether JEA could re-sell its Plant Vogtle power to other users, Mr. McElroy said that it could re-sell to a municipal utility. In response to a question from Council Member Boyer about whether the JEA has any options to void its Plant Vogtle contract, Mr. McElroy said that he would prefer to answer that question in private meetings.</w:t>
      </w:r>
      <w:r w:rsidR="001457B9">
        <w:rPr>
          <w:rFonts w:ascii="Times New Roman" w:eastAsia="Times New Roman" w:hAnsi="Times New Roman" w:cs="Times New Roman"/>
        </w:rPr>
        <w:t xml:space="preserve"> He said that </w:t>
      </w:r>
      <w:r w:rsidR="0093673C">
        <w:rPr>
          <w:rFonts w:ascii="Times New Roman" w:eastAsia="Times New Roman" w:hAnsi="Times New Roman" w:cs="Times New Roman"/>
        </w:rPr>
        <w:t>Plant Vogtle was</w:t>
      </w:r>
      <w:r w:rsidR="001457B9">
        <w:rPr>
          <w:rFonts w:ascii="Times New Roman" w:eastAsia="Times New Roman" w:hAnsi="Times New Roman" w:cs="Times New Roman"/>
        </w:rPr>
        <w:t xml:space="preserve"> </w:t>
      </w:r>
      <w:r w:rsidR="004E1540">
        <w:rPr>
          <w:rFonts w:ascii="Times New Roman" w:eastAsia="Times New Roman" w:hAnsi="Times New Roman" w:cs="Times New Roman"/>
        </w:rPr>
        <w:t xml:space="preserve">originally </w:t>
      </w:r>
      <w:r w:rsidR="001457B9">
        <w:rPr>
          <w:rFonts w:ascii="Times New Roman" w:eastAsia="Times New Roman" w:hAnsi="Times New Roman" w:cs="Times New Roman"/>
        </w:rPr>
        <w:t xml:space="preserve">anticipated to provide </w:t>
      </w:r>
      <w:r w:rsidR="0093673C">
        <w:rPr>
          <w:rFonts w:ascii="Times New Roman" w:eastAsia="Times New Roman" w:hAnsi="Times New Roman" w:cs="Times New Roman"/>
        </w:rPr>
        <w:t xml:space="preserve">no more than 10% of JEA’s power needs; because of reduced demand it will </w:t>
      </w:r>
      <w:r w:rsidR="004E1540">
        <w:rPr>
          <w:rFonts w:ascii="Times New Roman" w:eastAsia="Times New Roman" w:hAnsi="Times New Roman" w:cs="Times New Roman"/>
        </w:rPr>
        <w:t>eventually provide</w:t>
      </w:r>
      <w:r w:rsidR="0093673C">
        <w:rPr>
          <w:rFonts w:ascii="Times New Roman" w:eastAsia="Times New Roman" w:hAnsi="Times New Roman" w:cs="Times New Roman"/>
        </w:rPr>
        <w:t xml:space="preserve"> approximately 13% of need.</w:t>
      </w:r>
    </w:p>
    <w:p w:rsidR="00DA1D7C" w:rsidRDefault="00DA1D7C" w:rsidP="00445EFC">
      <w:pPr>
        <w:spacing w:after="0" w:line="240" w:lineRule="auto"/>
        <w:rPr>
          <w:rFonts w:ascii="Times New Roman" w:eastAsia="Times New Roman" w:hAnsi="Times New Roman" w:cs="Times New Roman"/>
        </w:rPr>
      </w:pPr>
    </w:p>
    <w:p w:rsidR="00DA1D7C" w:rsidRDefault="00DA1D7C" w:rsidP="00445EFC">
      <w:pPr>
        <w:spacing w:after="0" w:line="240" w:lineRule="auto"/>
        <w:rPr>
          <w:rFonts w:ascii="Times New Roman" w:eastAsia="Times New Roman" w:hAnsi="Times New Roman" w:cs="Times New Roman"/>
        </w:rPr>
      </w:pPr>
      <w:r>
        <w:rPr>
          <w:rFonts w:ascii="Times New Roman" w:eastAsia="Times New Roman" w:hAnsi="Times New Roman" w:cs="Times New Roman"/>
        </w:rPr>
        <w:t>In response to a question from Council President Brosche about the major factors behind the falling growth rate in power sales, Mr. McElroy said that increasing energy efficiency and conservation are the major factors, along with the shift to a service economy from a manufacturing economy. These factors have been more pronounced than was anticipated in 2008.</w:t>
      </w:r>
      <w:r w:rsidR="00F92F74">
        <w:rPr>
          <w:rFonts w:ascii="Times New Roman" w:eastAsia="Times New Roman" w:hAnsi="Times New Roman" w:cs="Times New Roman"/>
        </w:rPr>
        <w:t xml:space="preserve"> In response to a question from Council Member Anderson about the widely reported future liability on Plant Vogtle of $1.2 billion, Mr. McElroy explained how that figure was calculated in the PFM </w:t>
      </w:r>
      <w:r w:rsidR="00971E66">
        <w:rPr>
          <w:rFonts w:ascii="Times New Roman" w:eastAsia="Times New Roman" w:hAnsi="Times New Roman" w:cs="Times New Roman"/>
        </w:rPr>
        <w:t xml:space="preserve">report </w:t>
      </w:r>
      <w:r w:rsidR="00F92F74">
        <w:rPr>
          <w:rFonts w:ascii="Times New Roman" w:eastAsia="Times New Roman" w:hAnsi="Times New Roman" w:cs="Times New Roman"/>
        </w:rPr>
        <w:t>as a share of future c</w:t>
      </w:r>
      <w:r w:rsidR="00971E66">
        <w:rPr>
          <w:rFonts w:ascii="Times New Roman" w:eastAsia="Times New Roman" w:hAnsi="Times New Roman" w:cs="Times New Roman"/>
        </w:rPr>
        <w:t>onstruction costs for the plant, which would accrue as a share of debt service even if the plant never produces power.</w:t>
      </w:r>
      <w:r w:rsidR="002F637D">
        <w:rPr>
          <w:rFonts w:ascii="Times New Roman" w:eastAsia="Times New Roman" w:hAnsi="Times New Roman" w:cs="Times New Roman"/>
        </w:rPr>
        <w:t xml:space="preserve"> </w:t>
      </w:r>
      <w:r w:rsidR="00AA066F">
        <w:rPr>
          <w:rFonts w:ascii="Times New Roman" w:eastAsia="Times New Roman" w:hAnsi="Times New Roman" w:cs="Times New Roman"/>
        </w:rPr>
        <w:t>Council Member Bowman said that he would meet privately with JEA to discuss cost overruns, whether the contract has any opt-out provisions, and whether any other participating utilities have attempted to get out of their contracts with Plant Vogtle.</w:t>
      </w:r>
      <w:r w:rsidR="00A0266F">
        <w:rPr>
          <w:rFonts w:ascii="Times New Roman" w:eastAsia="Times New Roman" w:hAnsi="Times New Roman" w:cs="Times New Roman"/>
        </w:rPr>
        <w:t xml:space="preserve"> Mr. McElroy provided details about how often nuclear plants are refueled and how long they are licensed.</w:t>
      </w:r>
      <w:r w:rsidR="00350759">
        <w:rPr>
          <w:rFonts w:ascii="Times New Roman" w:eastAsia="Times New Roman" w:hAnsi="Times New Roman" w:cs="Times New Roman"/>
        </w:rPr>
        <w:t xml:space="preserve"> He also reported that federal energy efficiency standards </w:t>
      </w:r>
      <w:r w:rsidR="009C14A2">
        <w:rPr>
          <w:rFonts w:ascii="Times New Roman" w:eastAsia="Times New Roman" w:hAnsi="Times New Roman" w:cs="Times New Roman"/>
        </w:rPr>
        <w:t xml:space="preserve">for appliances </w:t>
      </w:r>
      <w:r w:rsidR="00350759">
        <w:rPr>
          <w:rFonts w:ascii="Times New Roman" w:eastAsia="Times New Roman" w:hAnsi="Times New Roman" w:cs="Times New Roman"/>
        </w:rPr>
        <w:t xml:space="preserve">will continue to require improvements for several more years, so </w:t>
      </w:r>
      <w:r w:rsidR="009C14A2">
        <w:rPr>
          <w:rFonts w:ascii="Times New Roman" w:eastAsia="Times New Roman" w:hAnsi="Times New Roman" w:cs="Times New Roman"/>
        </w:rPr>
        <w:t xml:space="preserve">electric </w:t>
      </w:r>
      <w:r w:rsidR="00350759">
        <w:rPr>
          <w:rFonts w:ascii="Times New Roman" w:eastAsia="Times New Roman" w:hAnsi="Times New Roman" w:cs="Times New Roman"/>
        </w:rPr>
        <w:t xml:space="preserve">consumption rates will </w:t>
      </w:r>
      <w:r w:rsidR="009C14A2">
        <w:rPr>
          <w:rFonts w:ascii="Times New Roman" w:eastAsia="Times New Roman" w:hAnsi="Times New Roman" w:cs="Times New Roman"/>
        </w:rPr>
        <w:t xml:space="preserve">likely </w:t>
      </w:r>
      <w:r w:rsidR="00350759">
        <w:rPr>
          <w:rFonts w:ascii="Times New Roman" w:eastAsia="Times New Roman" w:hAnsi="Times New Roman" w:cs="Times New Roman"/>
        </w:rPr>
        <w:t>continue to decline.</w:t>
      </w:r>
    </w:p>
    <w:p w:rsidR="00350759" w:rsidRDefault="00350759" w:rsidP="00445EFC">
      <w:pPr>
        <w:spacing w:after="0" w:line="240" w:lineRule="auto"/>
        <w:rPr>
          <w:rFonts w:ascii="Times New Roman" w:eastAsia="Times New Roman" w:hAnsi="Times New Roman" w:cs="Times New Roman"/>
        </w:rPr>
      </w:pPr>
    </w:p>
    <w:p w:rsidR="00350759" w:rsidRDefault="00350759" w:rsidP="00445EFC">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 Dennis questioned why a case seems to be made</w:t>
      </w:r>
      <w:r w:rsidR="00DB24D0">
        <w:rPr>
          <w:rFonts w:ascii="Times New Roman" w:eastAsia="Times New Roman" w:hAnsi="Times New Roman" w:cs="Times New Roman"/>
        </w:rPr>
        <w:t xml:space="preserve"> by some</w:t>
      </w:r>
      <w:r>
        <w:rPr>
          <w:rFonts w:ascii="Times New Roman" w:eastAsia="Times New Roman" w:hAnsi="Times New Roman" w:cs="Times New Roman"/>
        </w:rPr>
        <w:t xml:space="preserve"> that JEA faces a dire future when Mr. McElroy</w:t>
      </w:r>
      <w:r w:rsidR="008F25B7">
        <w:rPr>
          <w:rFonts w:ascii="Times New Roman" w:eastAsia="Times New Roman" w:hAnsi="Times New Roman" w:cs="Times New Roman"/>
        </w:rPr>
        <w:t xml:space="preserve"> has</w:t>
      </w:r>
      <w:r>
        <w:rPr>
          <w:rFonts w:ascii="Times New Roman" w:eastAsia="Times New Roman" w:hAnsi="Times New Roman" w:cs="Times New Roman"/>
        </w:rPr>
        <w:t xml:space="preserve"> agreed that the electric utility industry is constantly changing and JEA has always successfully adapted to those </w:t>
      </w:r>
      <w:r w:rsidR="00EF6364">
        <w:rPr>
          <w:rFonts w:ascii="Times New Roman" w:eastAsia="Times New Roman" w:hAnsi="Times New Roman" w:cs="Times New Roman"/>
        </w:rPr>
        <w:t>changes and c</w:t>
      </w:r>
      <w:r w:rsidR="008F25B7">
        <w:rPr>
          <w:rFonts w:ascii="Times New Roman" w:eastAsia="Times New Roman" w:hAnsi="Times New Roman" w:cs="Times New Roman"/>
        </w:rPr>
        <w:t xml:space="preserve">ontinued serving its customers well. </w:t>
      </w:r>
      <w:r w:rsidR="006B4D84">
        <w:rPr>
          <w:rFonts w:ascii="Times New Roman" w:eastAsia="Times New Roman" w:hAnsi="Times New Roman" w:cs="Times New Roman"/>
        </w:rPr>
        <w:t xml:space="preserve">Mr. McElroy agreed to provide information about JEA’s responses to major market and regulatory changes over the years. In response to a question from Council Member Ferraro, Mr. McElroy described the three principal owners </w:t>
      </w:r>
      <w:r w:rsidR="00FF071E">
        <w:rPr>
          <w:rFonts w:ascii="Times New Roman" w:eastAsia="Times New Roman" w:hAnsi="Times New Roman" w:cs="Times New Roman"/>
        </w:rPr>
        <w:t>o</w:t>
      </w:r>
      <w:r w:rsidR="006B4D84">
        <w:rPr>
          <w:rFonts w:ascii="Times New Roman" w:eastAsia="Times New Roman" w:hAnsi="Times New Roman" w:cs="Times New Roman"/>
        </w:rPr>
        <w:t xml:space="preserve">f Plant Vogtle (two municipal/co-op utilities and one investor-owned) and the cost-sharing arrangement </w:t>
      </w:r>
      <w:r w:rsidR="00DB24D0">
        <w:rPr>
          <w:rFonts w:ascii="Times New Roman" w:eastAsia="Times New Roman" w:hAnsi="Times New Roman" w:cs="Times New Roman"/>
        </w:rPr>
        <w:lastRenderedPageBreak/>
        <w:t>among</w:t>
      </w:r>
      <w:r w:rsidR="006B4D84">
        <w:rPr>
          <w:rFonts w:ascii="Times New Roman" w:eastAsia="Times New Roman" w:hAnsi="Times New Roman" w:cs="Times New Roman"/>
        </w:rPr>
        <w:t xml:space="preserve"> those principal partners and other participating utilities such as JEA.</w:t>
      </w:r>
      <w:r w:rsidR="004750CA">
        <w:rPr>
          <w:rFonts w:ascii="Times New Roman" w:eastAsia="Times New Roman" w:hAnsi="Times New Roman" w:cs="Times New Roman"/>
        </w:rPr>
        <w:t xml:space="preserve"> </w:t>
      </w:r>
      <w:r w:rsidR="003008C5">
        <w:rPr>
          <w:rFonts w:ascii="Times New Roman" w:eastAsia="Times New Roman" w:hAnsi="Times New Roman" w:cs="Times New Roman"/>
        </w:rPr>
        <w:t>Mr. Ferraro expressed concern that Plant Vogtle might eventually open as a non-nuclear plant (i.e. if the nuclear construction is abandoned and a natural gas plant constructed in its place), in which case the JEA would lose all the environmental benefits it expected t</w:t>
      </w:r>
      <w:r w:rsidR="00DB24D0">
        <w:rPr>
          <w:rFonts w:ascii="Times New Roman" w:eastAsia="Times New Roman" w:hAnsi="Times New Roman" w:cs="Times New Roman"/>
        </w:rPr>
        <w:t>o achieve from an investment in nuclear power.</w:t>
      </w:r>
    </w:p>
    <w:p w:rsidR="003008C5" w:rsidRDefault="003008C5" w:rsidP="00445EFC">
      <w:pPr>
        <w:spacing w:after="0" w:line="240" w:lineRule="auto"/>
        <w:rPr>
          <w:rFonts w:ascii="Times New Roman" w:eastAsia="Times New Roman" w:hAnsi="Times New Roman" w:cs="Times New Roman"/>
        </w:rPr>
      </w:pPr>
    </w:p>
    <w:p w:rsidR="003008C5" w:rsidRDefault="003008C5" w:rsidP="00445EF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committee was in recess from 4:44 to </w:t>
      </w:r>
      <w:r w:rsidR="00322084">
        <w:rPr>
          <w:rFonts w:ascii="Times New Roman" w:eastAsia="Times New Roman" w:hAnsi="Times New Roman" w:cs="Times New Roman"/>
        </w:rPr>
        <w:t>4:53 p.m.</w:t>
      </w:r>
    </w:p>
    <w:p w:rsidR="00322084" w:rsidRDefault="00322084" w:rsidP="00445EFC">
      <w:pPr>
        <w:spacing w:after="0" w:line="240" w:lineRule="auto"/>
        <w:rPr>
          <w:rFonts w:ascii="Times New Roman" w:eastAsia="Times New Roman" w:hAnsi="Times New Roman" w:cs="Times New Roman"/>
        </w:rPr>
      </w:pPr>
    </w:p>
    <w:p w:rsidR="00322084" w:rsidRDefault="00322084" w:rsidP="00445EFC">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 Love pointed out that JEA’s CEO in 2008 was a mechanical engineer and made the best decision possible at the time, given the information available at the time, to invest in Plant Vogtle. In response to a question from Council Member Morgan about whether there will always be a need for electric and water/sewer utilities</w:t>
      </w:r>
      <w:r w:rsidR="00DB24D0">
        <w:rPr>
          <w:rFonts w:ascii="Times New Roman" w:eastAsia="Times New Roman" w:hAnsi="Times New Roman" w:cs="Times New Roman"/>
        </w:rPr>
        <w:t xml:space="preserve"> versus individual home-based systems</w:t>
      </w:r>
      <w:r>
        <w:rPr>
          <w:rFonts w:ascii="Times New Roman" w:eastAsia="Times New Roman" w:hAnsi="Times New Roman" w:cs="Times New Roman"/>
        </w:rPr>
        <w:t>, Mr. McElroy agreed that for the foreseeable future, centralized utility companies will be providing a majority of the electric and water and sewer services to homes and businesses. Chairman Crescimbeni read into the record an e-mail he received from a St. Johns County resident of the Nocatee development who praised the quality and timeliness of JEA’s service.</w:t>
      </w:r>
    </w:p>
    <w:p w:rsidR="00322084" w:rsidRDefault="00322084" w:rsidP="00445EFC">
      <w:pPr>
        <w:spacing w:after="0" w:line="240" w:lineRule="auto"/>
        <w:rPr>
          <w:rFonts w:ascii="Times New Roman" w:eastAsia="Times New Roman" w:hAnsi="Times New Roman" w:cs="Times New Roman"/>
        </w:rPr>
      </w:pPr>
    </w:p>
    <w:p w:rsidR="00F536D5" w:rsidRDefault="00F536D5" w:rsidP="00445EFC">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Council Auditor responses – Kyle Billy</w:t>
      </w:r>
    </w:p>
    <w:p w:rsidR="00322084" w:rsidRDefault="00322084" w:rsidP="00445EF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Billy distributed and discussed the answers to </w:t>
      </w:r>
      <w:r w:rsidR="00F74509">
        <w:rPr>
          <w:rFonts w:ascii="Times New Roman" w:eastAsia="Times New Roman" w:hAnsi="Times New Roman" w:cs="Times New Roman"/>
        </w:rPr>
        <w:t>several</w:t>
      </w:r>
      <w:r>
        <w:rPr>
          <w:rFonts w:ascii="Times New Roman" w:eastAsia="Times New Roman" w:hAnsi="Times New Roman" w:cs="Times New Roman"/>
        </w:rPr>
        <w:t xml:space="preserve"> questions posed to his office by the special committee at </w:t>
      </w:r>
      <w:r w:rsidR="0095291B">
        <w:rPr>
          <w:rFonts w:ascii="Times New Roman" w:eastAsia="Times New Roman" w:hAnsi="Times New Roman" w:cs="Times New Roman"/>
        </w:rPr>
        <w:t>prior</w:t>
      </w:r>
      <w:r>
        <w:rPr>
          <w:rFonts w:ascii="Times New Roman" w:eastAsia="Times New Roman" w:hAnsi="Times New Roman" w:cs="Times New Roman"/>
        </w:rPr>
        <w:t xml:space="preserve"> meeting</w:t>
      </w:r>
      <w:r w:rsidR="0095291B">
        <w:rPr>
          <w:rFonts w:ascii="Times New Roman" w:eastAsia="Times New Roman" w:hAnsi="Times New Roman" w:cs="Times New Roman"/>
        </w:rPr>
        <w:t>s</w:t>
      </w:r>
      <w:r>
        <w:rPr>
          <w:rFonts w:ascii="Times New Roman" w:eastAsia="Times New Roman" w:hAnsi="Times New Roman" w:cs="Times New Roman"/>
        </w:rPr>
        <w:t xml:space="preserve">. </w:t>
      </w:r>
      <w:r w:rsidR="00A478F4">
        <w:rPr>
          <w:rFonts w:ascii="Times New Roman" w:eastAsia="Times New Roman" w:hAnsi="Times New Roman" w:cs="Times New Roman"/>
        </w:rPr>
        <w:t xml:space="preserve">The </w:t>
      </w:r>
      <w:r w:rsidR="0095291B">
        <w:rPr>
          <w:rFonts w:ascii="Times New Roman" w:eastAsia="Times New Roman" w:hAnsi="Times New Roman" w:cs="Times New Roman"/>
        </w:rPr>
        <w:t xml:space="preserve">purchase price to each respective county </w:t>
      </w:r>
      <w:r w:rsidR="00A478F4">
        <w:rPr>
          <w:rFonts w:ascii="Times New Roman" w:eastAsia="Times New Roman" w:hAnsi="Times New Roman" w:cs="Times New Roman"/>
        </w:rPr>
        <w:t>of JEA’s water and sewer assets in Nassau County is $44.66 million and in St. Johns County is $217.97 million.</w:t>
      </w:r>
      <w:r w:rsidR="005A1875">
        <w:rPr>
          <w:rFonts w:ascii="Times New Roman" w:eastAsia="Times New Roman" w:hAnsi="Times New Roman" w:cs="Times New Roman"/>
        </w:rPr>
        <w:t xml:space="preserve"> Jordan Pope of the JEA said that the Nassau County assets are a stand-alone system</w:t>
      </w:r>
      <w:r w:rsidR="00F74509">
        <w:rPr>
          <w:rFonts w:ascii="Times New Roman" w:eastAsia="Times New Roman" w:hAnsi="Times New Roman" w:cs="Times New Roman"/>
        </w:rPr>
        <w:t xml:space="preserve"> operated by JEA</w:t>
      </w:r>
      <w:r w:rsidR="005A1875">
        <w:rPr>
          <w:rFonts w:ascii="Times New Roman" w:eastAsia="Times New Roman" w:hAnsi="Times New Roman" w:cs="Times New Roman"/>
        </w:rPr>
        <w:t>. The St. Johns County system is interconnected with the Jacksonville system, and the cost and process to bifurcate those two systems in the event of a sale is unknown.</w:t>
      </w:r>
      <w:r w:rsidR="00ED422D">
        <w:rPr>
          <w:rFonts w:ascii="Times New Roman" w:eastAsia="Times New Roman" w:hAnsi="Times New Roman" w:cs="Times New Roman"/>
        </w:rPr>
        <w:t xml:space="preserve"> Council Member Boyer </w:t>
      </w:r>
      <w:r w:rsidR="00F74509">
        <w:rPr>
          <w:rFonts w:ascii="Times New Roman" w:eastAsia="Times New Roman" w:hAnsi="Times New Roman" w:cs="Times New Roman"/>
        </w:rPr>
        <w:t>expressed</w:t>
      </w:r>
      <w:r w:rsidR="00ED422D">
        <w:rPr>
          <w:rFonts w:ascii="Times New Roman" w:eastAsia="Times New Roman" w:hAnsi="Times New Roman" w:cs="Times New Roman"/>
        </w:rPr>
        <w:t xml:space="preserve"> interest</w:t>
      </w:r>
      <w:r w:rsidR="00F74509">
        <w:rPr>
          <w:rFonts w:ascii="Times New Roman" w:eastAsia="Times New Roman" w:hAnsi="Times New Roman" w:cs="Times New Roman"/>
        </w:rPr>
        <w:t xml:space="preserve"> in knowing</w:t>
      </w:r>
      <w:r w:rsidR="00ED422D">
        <w:rPr>
          <w:rFonts w:ascii="Times New Roman" w:eastAsia="Times New Roman" w:hAnsi="Times New Roman" w:cs="Times New Roman"/>
        </w:rPr>
        <w:t xml:space="preserve"> how utility assets are valued in other counties (based on physical assets, </w:t>
      </w:r>
      <w:r w:rsidR="002426EB">
        <w:rPr>
          <w:rFonts w:ascii="Times New Roman" w:eastAsia="Times New Roman" w:hAnsi="Times New Roman" w:cs="Times New Roman"/>
        </w:rPr>
        <w:t>income approach</w:t>
      </w:r>
      <w:r w:rsidR="00ED422D">
        <w:rPr>
          <w:rFonts w:ascii="Times New Roman" w:eastAsia="Times New Roman" w:hAnsi="Times New Roman" w:cs="Times New Roman"/>
        </w:rPr>
        <w:t xml:space="preserve">, etc.) to compare with how JEA is valued in Jacksonville. Regarding IOUs challenging their property valuations for tax purposes, Mr. Billy reported that the properties for which Florida Power and Light challenged values in 2016 in </w:t>
      </w:r>
      <w:r w:rsidR="00F74509">
        <w:rPr>
          <w:rFonts w:ascii="Times New Roman" w:eastAsia="Times New Roman" w:hAnsi="Times New Roman" w:cs="Times New Roman"/>
        </w:rPr>
        <w:t>several surveyed</w:t>
      </w:r>
      <w:r w:rsidR="00ED422D">
        <w:rPr>
          <w:rFonts w:ascii="Times New Roman" w:eastAsia="Times New Roman" w:hAnsi="Times New Roman" w:cs="Times New Roman"/>
        </w:rPr>
        <w:t xml:space="preserve"> counties were not the same properties challenged in 2017.</w:t>
      </w:r>
      <w:r w:rsidR="00BB754A">
        <w:rPr>
          <w:rFonts w:ascii="Times New Roman" w:eastAsia="Times New Roman" w:hAnsi="Times New Roman" w:cs="Times New Roman"/>
        </w:rPr>
        <w:t xml:space="preserve"> </w:t>
      </w:r>
      <w:r w:rsidR="002426EB">
        <w:rPr>
          <w:rFonts w:ascii="Times New Roman" w:eastAsia="Times New Roman" w:hAnsi="Times New Roman" w:cs="Times New Roman"/>
        </w:rPr>
        <w:t>He briefly described the or</w:t>
      </w:r>
      <w:r w:rsidR="00E82BAC">
        <w:rPr>
          <w:rFonts w:ascii="Times New Roman" w:eastAsia="Times New Roman" w:hAnsi="Times New Roman" w:cs="Times New Roman"/>
        </w:rPr>
        <w:t>igin and differences in the basi</w:t>
      </w:r>
      <w:r w:rsidR="002426EB">
        <w:rPr>
          <w:rFonts w:ascii="Times New Roman" w:eastAsia="Times New Roman" w:hAnsi="Times New Roman" w:cs="Times New Roman"/>
        </w:rPr>
        <w:t>s for charging the Public Service Tax and the franchise fee and described how the franchise fee is applied to electric customers with regard to the $2.4 million cap on franchise fee charges. Mr. Billy reviewed a chart showin</w:t>
      </w:r>
      <w:r w:rsidR="00F74509">
        <w:rPr>
          <w:rFonts w:ascii="Times New Roman" w:eastAsia="Times New Roman" w:hAnsi="Times New Roman" w:cs="Times New Roman"/>
        </w:rPr>
        <w:t>g the estimated net proceeds from sale of</w:t>
      </w:r>
      <w:r w:rsidR="002426EB">
        <w:rPr>
          <w:rFonts w:ascii="Times New Roman" w:eastAsia="Times New Roman" w:hAnsi="Times New Roman" w:cs="Times New Roman"/>
        </w:rPr>
        <w:t xml:space="preserve"> the electric and water/sewer systems separately, taking into account a range of potential sale proceeds and the varying debt levels and other obligations applying to each side of the utility. </w:t>
      </w:r>
    </w:p>
    <w:p w:rsidR="00ED422D" w:rsidRDefault="00ED422D" w:rsidP="00445EFC">
      <w:pPr>
        <w:spacing w:after="0" w:line="240" w:lineRule="auto"/>
        <w:rPr>
          <w:rFonts w:ascii="Times New Roman" w:eastAsia="Times New Roman" w:hAnsi="Times New Roman" w:cs="Times New Roman"/>
        </w:rPr>
      </w:pPr>
    </w:p>
    <w:p w:rsidR="00F536D5" w:rsidRPr="00F536D5" w:rsidRDefault="00F536D5" w:rsidP="00445EFC">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Update on independent advisor to the Special Committee – Council President Brosche</w:t>
      </w:r>
    </w:p>
    <w:p w:rsidR="00C67983" w:rsidRDefault="00AB2AB5"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President Brosche reported that the Jessie Ball duPont fund has contracted with the Public Utility Research Center at the University of Florida to conduct an independent analysis of the potential sale of JEA, utilizing a scope of services developed by a subcommittee of the Special Committee</w:t>
      </w:r>
      <w:r w:rsidR="00F74509">
        <w:rPr>
          <w:rFonts w:ascii="Times New Roman" w:eastAsia="Times New Roman" w:hAnsi="Times New Roman" w:cs="Times New Roman"/>
        </w:rPr>
        <w:t xml:space="preserve"> and approved at a previous meeting</w:t>
      </w:r>
      <w:r>
        <w:rPr>
          <w:rFonts w:ascii="Times New Roman" w:eastAsia="Times New Roman" w:hAnsi="Times New Roman" w:cs="Times New Roman"/>
        </w:rPr>
        <w:t xml:space="preserve">. The contract provides for monthly progress reports, a first draft report after three months, final draft report after 4 months and a final report 5 months after contract inception. Ted Kury of the </w:t>
      </w:r>
      <w:r w:rsidR="008B34B0">
        <w:rPr>
          <w:rFonts w:ascii="Times New Roman" w:eastAsia="Times New Roman" w:hAnsi="Times New Roman" w:cs="Times New Roman"/>
        </w:rPr>
        <w:t xml:space="preserve"> Public Utility </w:t>
      </w:r>
      <w:r>
        <w:rPr>
          <w:rFonts w:ascii="Times New Roman" w:eastAsia="Times New Roman" w:hAnsi="Times New Roman" w:cs="Times New Roman"/>
        </w:rPr>
        <w:t xml:space="preserve">Research Center has offered to appear at a committee meeting </w:t>
      </w:r>
      <w:r w:rsidR="00C67983">
        <w:rPr>
          <w:rFonts w:ascii="Times New Roman" w:eastAsia="Times New Roman" w:hAnsi="Times New Roman" w:cs="Times New Roman"/>
        </w:rPr>
        <w:t xml:space="preserve">if desired. Chairman Crescimbeni announced that a representative of the Jacksonville Civic Council will appear at the </w:t>
      </w:r>
      <w:r w:rsidR="008B34B0">
        <w:rPr>
          <w:rFonts w:ascii="Times New Roman" w:eastAsia="Times New Roman" w:hAnsi="Times New Roman" w:cs="Times New Roman"/>
        </w:rPr>
        <w:t xml:space="preserve">special committee </w:t>
      </w:r>
      <w:r w:rsidR="00C67983">
        <w:rPr>
          <w:rFonts w:ascii="Times New Roman" w:eastAsia="Times New Roman" w:hAnsi="Times New Roman" w:cs="Times New Roman"/>
        </w:rPr>
        <w:t>meeting next week to discuss its plans to conduct its own study of JEA privatization.</w:t>
      </w:r>
    </w:p>
    <w:p w:rsidR="00AB2AB5" w:rsidRDefault="00AB2AB5" w:rsidP="007F1D0A">
      <w:pPr>
        <w:spacing w:after="0" w:line="240" w:lineRule="auto"/>
        <w:rPr>
          <w:rFonts w:ascii="Times New Roman" w:eastAsia="Times New Roman" w:hAnsi="Times New Roman" w:cs="Times New Roman"/>
        </w:rPr>
      </w:pPr>
    </w:p>
    <w:p w:rsidR="006C7961" w:rsidRPr="006C7961" w:rsidRDefault="006C7961" w:rsidP="007F1D0A">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Public Comment</w:t>
      </w:r>
    </w:p>
    <w:p w:rsidR="00670DFA" w:rsidRDefault="00C67983"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B</w:t>
      </w:r>
      <w:r w:rsidR="00845412">
        <w:rPr>
          <w:rFonts w:ascii="Times New Roman" w:eastAsia="Times New Roman" w:hAnsi="Times New Roman" w:cs="Times New Roman"/>
        </w:rPr>
        <w:t>e</w:t>
      </w:r>
      <w:r>
        <w:rPr>
          <w:rFonts w:ascii="Times New Roman" w:eastAsia="Times New Roman" w:hAnsi="Times New Roman" w:cs="Times New Roman"/>
        </w:rPr>
        <w:t>rt Sparks has never come across a JEA customer who felt that selling the utility was a good idea. It seems pointless to go through this exercise since customers are happy with the service.</w:t>
      </w:r>
    </w:p>
    <w:p w:rsidR="00C67983" w:rsidRDefault="00C67983" w:rsidP="007F1D0A">
      <w:pPr>
        <w:spacing w:after="0" w:line="240" w:lineRule="auto"/>
        <w:rPr>
          <w:rFonts w:ascii="Times New Roman" w:eastAsia="Times New Roman" w:hAnsi="Times New Roman" w:cs="Times New Roman"/>
        </w:rPr>
      </w:pPr>
    </w:p>
    <w:p w:rsidR="00C67983" w:rsidRDefault="00C67983"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Raymond </w:t>
      </w:r>
      <w:r w:rsidR="00845412">
        <w:rPr>
          <w:rFonts w:ascii="Times New Roman" w:eastAsia="Times New Roman" w:hAnsi="Times New Roman" w:cs="Times New Roman"/>
        </w:rPr>
        <w:t>Olan-</w:t>
      </w:r>
      <w:r>
        <w:rPr>
          <w:rFonts w:ascii="Times New Roman" w:eastAsia="Times New Roman" w:hAnsi="Times New Roman" w:cs="Times New Roman"/>
        </w:rPr>
        <w:t>Diaz said that he didn’t understand why the City administration was uncooperative with the special committee’s information requests. He understands that the Mayor and Chief Administrative Officer are not promoting a sale of the JEA and it appears the City Council is not interested either. If that’s the case, why bother with a drawn out study process? So</w:t>
      </w:r>
      <w:r w:rsidR="00845412">
        <w:rPr>
          <w:rFonts w:ascii="Times New Roman" w:eastAsia="Times New Roman" w:hAnsi="Times New Roman" w:cs="Times New Roman"/>
        </w:rPr>
        <w:t>meone must be pushing this proposal.</w:t>
      </w:r>
    </w:p>
    <w:p w:rsidR="00C67983" w:rsidRDefault="00C67983" w:rsidP="007F1D0A">
      <w:pPr>
        <w:spacing w:after="0" w:line="240" w:lineRule="auto"/>
        <w:rPr>
          <w:rFonts w:ascii="Times New Roman" w:eastAsia="Times New Roman" w:hAnsi="Times New Roman" w:cs="Times New Roman"/>
        </w:rPr>
      </w:pPr>
    </w:p>
    <w:p w:rsidR="00C67983" w:rsidRDefault="00C67983"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Valerie Gutierrez, IBEW, said that the JEA employees who met with Mayor and CAO this week </w:t>
      </w:r>
      <w:r w:rsidR="00845412">
        <w:rPr>
          <w:rFonts w:ascii="Times New Roman" w:eastAsia="Times New Roman" w:hAnsi="Times New Roman" w:cs="Times New Roman"/>
        </w:rPr>
        <w:t xml:space="preserve">did so as individuals and </w:t>
      </w:r>
      <w:r>
        <w:rPr>
          <w:rFonts w:ascii="Times New Roman" w:eastAsia="Times New Roman" w:hAnsi="Times New Roman" w:cs="Times New Roman"/>
        </w:rPr>
        <w:t xml:space="preserve">do not represent the views of the IBEW. </w:t>
      </w:r>
      <w:r w:rsidR="00D3248E">
        <w:rPr>
          <w:rFonts w:ascii="Times New Roman" w:eastAsia="Times New Roman" w:hAnsi="Times New Roman" w:cs="Times New Roman"/>
        </w:rPr>
        <w:t>She believes the tone of the meeting was misrepresented in the media. Council Member Ferraro said that Mayor Curry has indicated his interest in meeting with representatives of IBEW. Ms. Gutierrez said she believes the mayor should meet with all unions, not just IBEW.</w:t>
      </w:r>
    </w:p>
    <w:p w:rsidR="00C67983" w:rsidRDefault="00C67983" w:rsidP="007F1D0A">
      <w:pPr>
        <w:spacing w:after="0" w:line="240" w:lineRule="auto"/>
        <w:rPr>
          <w:rFonts w:ascii="Times New Roman" w:eastAsia="Times New Roman" w:hAnsi="Times New Roman" w:cs="Times New Roman"/>
        </w:rPr>
      </w:pPr>
    </w:p>
    <w:p w:rsidR="00C67983" w:rsidRDefault="00D3248E"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Fred</w:t>
      </w:r>
      <w:r w:rsidR="00845412">
        <w:rPr>
          <w:rFonts w:ascii="Times New Roman" w:eastAsia="Times New Roman" w:hAnsi="Times New Roman" w:cs="Times New Roman"/>
        </w:rPr>
        <w:t xml:space="preserve"> Riens</w:t>
      </w:r>
      <w:r>
        <w:rPr>
          <w:rFonts w:ascii="Times New Roman" w:eastAsia="Times New Roman" w:hAnsi="Times New Roman" w:cs="Times New Roman"/>
        </w:rPr>
        <w:t xml:space="preserve"> said that Jacksonville will not get the full revenue from a sale of JEA – Nassau and St. Johns Counties have substantial </w:t>
      </w:r>
      <w:r w:rsidR="00845412">
        <w:rPr>
          <w:rFonts w:ascii="Times New Roman" w:eastAsia="Times New Roman" w:hAnsi="Times New Roman" w:cs="Times New Roman"/>
        </w:rPr>
        <w:t xml:space="preserve">JEA </w:t>
      </w:r>
      <w:r>
        <w:rPr>
          <w:rFonts w:ascii="Times New Roman" w:eastAsia="Times New Roman" w:hAnsi="Times New Roman" w:cs="Times New Roman"/>
        </w:rPr>
        <w:t>assets in their counties and will get a share of the proceeds.</w:t>
      </w:r>
    </w:p>
    <w:p w:rsidR="00D3248E" w:rsidRDefault="00D3248E" w:rsidP="007F1D0A">
      <w:pPr>
        <w:spacing w:after="0" w:line="240" w:lineRule="auto"/>
        <w:rPr>
          <w:rFonts w:ascii="Times New Roman" w:eastAsia="Times New Roman" w:hAnsi="Times New Roman" w:cs="Times New Roman"/>
        </w:rPr>
      </w:pPr>
    </w:p>
    <w:p w:rsidR="00D3248E" w:rsidRDefault="00D3248E"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 Ferraro said that the investigation process needs to go forward at least for the purp</w:t>
      </w:r>
      <w:r w:rsidR="00845412">
        <w:rPr>
          <w:rFonts w:ascii="Times New Roman" w:eastAsia="Times New Roman" w:hAnsi="Times New Roman" w:cs="Times New Roman"/>
        </w:rPr>
        <w:t>ose of determining JEA’s financial future</w:t>
      </w:r>
      <w:r>
        <w:rPr>
          <w:rFonts w:ascii="Times New Roman" w:eastAsia="Times New Roman" w:hAnsi="Times New Roman" w:cs="Times New Roman"/>
        </w:rPr>
        <w:t xml:space="preserve"> and liabilities, and how that might affect JEA pensioners.</w:t>
      </w:r>
      <w:r w:rsidR="00593B99">
        <w:rPr>
          <w:rFonts w:ascii="Times New Roman" w:eastAsia="Times New Roman" w:hAnsi="Times New Roman" w:cs="Times New Roman"/>
        </w:rPr>
        <w:t xml:space="preserve"> Council Member Dennis noted that 2 bills are on the City Council agenda next week to adopt positions in opposition to selling JEA. Chairman Crescimbeni thanked the JEA, Council Auditor’s Office and Legislative Services Division for their hard work </w:t>
      </w:r>
      <w:r w:rsidR="00845412">
        <w:rPr>
          <w:rFonts w:ascii="Times New Roman" w:eastAsia="Times New Roman" w:hAnsi="Times New Roman" w:cs="Times New Roman"/>
        </w:rPr>
        <w:t xml:space="preserve">to date </w:t>
      </w:r>
      <w:r w:rsidR="00593B99">
        <w:rPr>
          <w:rFonts w:ascii="Times New Roman" w:eastAsia="Times New Roman" w:hAnsi="Times New Roman" w:cs="Times New Roman"/>
        </w:rPr>
        <w:t>in this process.</w:t>
      </w:r>
    </w:p>
    <w:p w:rsidR="00C67983" w:rsidRDefault="00C67983" w:rsidP="007F1D0A">
      <w:pPr>
        <w:spacing w:after="0" w:line="240" w:lineRule="auto"/>
        <w:rPr>
          <w:rFonts w:ascii="Times New Roman" w:eastAsia="Times New Roman" w:hAnsi="Times New Roman" w:cs="Times New Roman"/>
        </w:rPr>
      </w:pPr>
    </w:p>
    <w:p w:rsidR="005E4264" w:rsidRDefault="009A0866" w:rsidP="005E4264">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Future items</w:t>
      </w:r>
    </w:p>
    <w:p w:rsidR="001759DB" w:rsidRDefault="009A370D" w:rsidP="009A370D">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Schellenberg – information on JEA’s </w:t>
      </w:r>
      <w:r w:rsidR="00B7203A">
        <w:rPr>
          <w:rFonts w:ascii="Times New Roman" w:eastAsia="Times New Roman" w:hAnsi="Times New Roman" w:cs="Times New Roman"/>
        </w:rPr>
        <w:t xml:space="preserve">existing </w:t>
      </w:r>
      <w:r>
        <w:rPr>
          <w:rFonts w:ascii="Times New Roman" w:eastAsia="Times New Roman" w:hAnsi="Times New Roman" w:cs="Times New Roman"/>
        </w:rPr>
        <w:t xml:space="preserve">power </w:t>
      </w:r>
      <w:r w:rsidR="00B7203A">
        <w:rPr>
          <w:rFonts w:ascii="Times New Roman" w:eastAsia="Times New Roman" w:hAnsi="Times New Roman" w:cs="Times New Roman"/>
        </w:rPr>
        <w:t>purchase agreements</w:t>
      </w:r>
    </w:p>
    <w:p w:rsidR="006B4D84" w:rsidRDefault="006B4D84" w:rsidP="006B4D84">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Dennis –information on JEA’s </w:t>
      </w:r>
      <w:r w:rsidRPr="006B4D84">
        <w:rPr>
          <w:rFonts w:ascii="Times New Roman" w:eastAsia="Times New Roman" w:hAnsi="Times New Roman" w:cs="Times New Roman"/>
        </w:rPr>
        <w:t>responses to major market and r</w:t>
      </w:r>
      <w:r w:rsidR="00B7203A">
        <w:rPr>
          <w:rFonts w:ascii="Times New Roman" w:eastAsia="Times New Roman" w:hAnsi="Times New Roman" w:cs="Times New Roman"/>
        </w:rPr>
        <w:t>egulatory changes from 1972</w:t>
      </w:r>
      <w:r w:rsidR="00A361C2">
        <w:rPr>
          <w:rFonts w:ascii="Times New Roman" w:eastAsia="Times New Roman" w:hAnsi="Times New Roman" w:cs="Times New Roman"/>
        </w:rPr>
        <w:t xml:space="preserve"> </w:t>
      </w:r>
      <w:r w:rsidR="00B7203A">
        <w:rPr>
          <w:rFonts w:ascii="Times New Roman" w:eastAsia="Times New Roman" w:hAnsi="Times New Roman" w:cs="Times New Roman"/>
        </w:rPr>
        <w:t>-</w:t>
      </w:r>
      <w:r w:rsidR="00A361C2">
        <w:rPr>
          <w:rFonts w:ascii="Times New Roman" w:eastAsia="Times New Roman" w:hAnsi="Times New Roman" w:cs="Times New Roman"/>
        </w:rPr>
        <w:t xml:space="preserve"> </w:t>
      </w:r>
      <w:r w:rsidR="00B7203A">
        <w:rPr>
          <w:rFonts w:ascii="Times New Roman" w:eastAsia="Times New Roman" w:hAnsi="Times New Roman" w:cs="Times New Roman"/>
        </w:rPr>
        <w:t>present</w:t>
      </w:r>
    </w:p>
    <w:p w:rsidR="004E7439" w:rsidRDefault="004E7439" w:rsidP="006B4D84">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Ferraro – what would it cost JEA to immediately get out of its Plant Vogtle obligations entirely</w:t>
      </w:r>
    </w:p>
    <w:p w:rsidR="002426EB" w:rsidRDefault="00ED422D" w:rsidP="006B4D84">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Boyer – how are utilities valued</w:t>
      </w:r>
      <w:r w:rsidR="009A50CE">
        <w:rPr>
          <w:rFonts w:ascii="Times New Roman" w:eastAsia="Times New Roman" w:hAnsi="Times New Roman" w:cs="Times New Roman"/>
        </w:rPr>
        <w:t xml:space="preserve"> by property appraisers</w:t>
      </w:r>
      <w:r>
        <w:rPr>
          <w:rFonts w:ascii="Times New Roman" w:eastAsia="Times New Roman" w:hAnsi="Times New Roman" w:cs="Times New Roman"/>
        </w:rPr>
        <w:t xml:space="preserve"> in other counties versus how JEA is valued in Jacksonville</w:t>
      </w:r>
      <w:r w:rsidR="009A50CE">
        <w:rPr>
          <w:rFonts w:ascii="Times New Roman" w:eastAsia="Times New Roman" w:hAnsi="Times New Roman" w:cs="Times New Roman"/>
        </w:rPr>
        <w:t xml:space="preserve"> by our Property Appraiser</w:t>
      </w:r>
    </w:p>
    <w:p w:rsidR="001759DB" w:rsidRDefault="001759DB" w:rsidP="00854001">
      <w:pPr>
        <w:spacing w:after="0" w:line="240" w:lineRule="auto"/>
        <w:rPr>
          <w:rFonts w:ascii="Times New Roman" w:eastAsia="Times New Roman" w:hAnsi="Times New Roman" w:cs="Times New Roman"/>
        </w:rPr>
      </w:pPr>
    </w:p>
    <w:p w:rsidR="005B1723" w:rsidRDefault="00043134"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Next meeting – </w:t>
      </w:r>
      <w:r w:rsidR="00011302">
        <w:rPr>
          <w:rFonts w:ascii="Times New Roman" w:eastAsia="Times New Roman" w:hAnsi="Times New Roman" w:cs="Times New Roman"/>
        </w:rPr>
        <w:t xml:space="preserve">April </w:t>
      </w:r>
      <w:r w:rsidR="00445EFC">
        <w:rPr>
          <w:rFonts w:ascii="Times New Roman" w:eastAsia="Times New Roman" w:hAnsi="Times New Roman" w:cs="Times New Roman"/>
        </w:rPr>
        <w:t>12th</w:t>
      </w:r>
      <w:r w:rsidR="007F1D0A">
        <w:rPr>
          <w:rFonts w:ascii="Times New Roman" w:eastAsia="Times New Roman" w:hAnsi="Times New Roman" w:cs="Times New Roman"/>
        </w:rPr>
        <w:t xml:space="preserve"> </w:t>
      </w:r>
      <w:r w:rsidR="00E311D6">
        <w:rPr>
          <w:rFonts w:ascii="Times New Roman" w:eastAsia="Times New Roman" w:hAnsi="Times New Roman" w:cs="Times New Roman"/>
        </w:rPr>
        <w:t xml:space="preserve">at </w:t>
      </w:r>
      <w:r w:rsidR="00011302">
        <w:rPr>
          <w:rFonts w:ascii="Times New Roman" w:eastAsia="Times New Roman" w:hAnsi="Times New Roman" w:cs="Times New Roman"/>
        </w:rPr>
        <w:t>3</w:t>
      </w:r>
      <w:r w:rsidR="00436EA0">
        <w:rPr>
          <w:rFonts w:ascii="Times New Roman" w:eastAsia="Times New Roman" w:hAnsi="Times New Roman" w:cs="Times New Roman"/>
        </w:rPr>
        <w:t>:</w:t>
      </w:r>
      <w:r w:rsidR="00011302">
        <w:rPr>
          <w:rFonts w:ascii="Times New Roman" w:eastAsia="Times New Roman" w:hAnsi="Times New Roman" w:cs="Times New Roman"/>
        </w:rPr>
        <w:t>3</w:t>
      </w:r>
      <w:r w:rsidR="00436EA0">
        <w:rPr>
          <w:rFonts w:ascii="Times New Roman" w:eastAsia="Times New Roman" w:hAnsi="Times New Roman" w:cs="Times New Roman"/>
        </w:rPr>
        <w:t>0 p.m.</w:t>
      </w:r>
      <w:r w:rsidR="00593B99">
        <w:rPr>
          <w:rFonts w:ascii="Times New Roman" w:eastAsia="Times New Roman" w:hAnsi="Times New Roman" w:cs="Times New Roman"/>
        </w:rPr>
        <w:t xml:space="preserve"> (be alert for a possible time change to accommodate the long agenda).</w:t>
      </w:r>
    </w:p>
    <w:p w:rsidR="00C84F4C" w:rsidRPr="00375BAC" w:rsidRDefault="00C84F4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Adjourned</w:t>
      </w:r>
      <w:r w:rsidR="00C84F4C">
        <w:rPr>
          <w:rFonts w:ascii="Times New Roman" w:eastAsia="Times New Roman" w:hAnsi="Times New Roman" w:cs="Times New Roman"/>
        </w:rPr>
        <w:t xml:space="preserve">: </w:t>
      </w:r>
      <w:r w:rsidR="00445EFC">
        <w:rPr>
          <w:rFonts w:ascii="Times New Roman" w:eastAsia="Times New Roman" w:hAnsi="Times New Roman" w:cs="Times New Roman"/>
        </w:rPr>
        <w:t>5</w:t>
      </w:r>
      <w:r w:rsidR="007746ED">
        <w:rPr>
          <w:rFonts w:ascii="Times New Roman" w:eastAsia="Times New Roman" w:hAnsi="Times New Roman" w:cs="Times New Roman"/>
        </w:rPr>
        <w:t>:</w:t>
      </w:r>
      <w:r w:rsidR="00D3248E">
        <w:rPr>
          <w:rFonts w:ascii="Times New Roman" w:eastAsia="Times New Roman" w:hAnsi="Times New Roman" w:cs="Times New Roman"/>
        </w:rPr>
        <w:t>3</w:t>
      </w:r>
      <w:r w:rsidR="00593B99">
        <w:rPr>
          <w:rFonts w:ascii="Times New Roman" w:eastAsia="Times New Roman" w:hAnsi="Times New Roman" w:cs="Times New Roman"/>
        </w:rPr>
        <w:t>9</w:t>
      </w:r>
      <w:r w:rsidRPr="00375BAC">
        <w:rPr>
          <w:rFonts w:ascii="Times New Roman" w:eastAsia="Times New Roman" w:hAnsi="Times New Roman" w:cs="Times New Roman"/>
        </w:rPr>
        <w:t xml:space="preserve"> p.m.</w:t>
      </w:r>
    </w:p>
    <w:p w:rsidR="00375BAC" w:rsidRDefault="00375BAC" w:rsidP="00375BAC">
      <w:pPr>
        <w:spacing w:after="0" w:line="240" w:lineRule="auto"/>
        <w:rPr>
          <w:rFonts w:ascii="Times New Roman" w:eastAsia="Times New Roman" w:hAnsi="Times New Roman" w:cs="Times New Roman"/>
        </w:rPr>
      </w:pPr>
    </w:p>
    <w:p w:rsidR="002D188A" w:rsidRPr="00375BAC" w:rsidRDefault="002D188A" w:rsidP="00375BAC">
      <w:pPr>
        <w:spacing w:after="0" w:line="240" w:lineRule="auto"/>
        <w:rPr>
          <w:rFonts w:ascii="Times New Roman" w:eastAsia="Times New Roman" w:hAnsi="Times New Roman" w:cs="Times New Roman"/>
        </w:rPr>
      </w:pPr>
    </w:p>
    <w:p w:rsidR="00375BAC" w:rsidRPr="00375BAC" w:rsidRDefault="00AE7AAE"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Jeff Clements</w:t>
      </w:r>
      <w:r w:rsidR="00375BAC" w:rsidRPr="00375BAC">
        <w:rPr>
          <w:rFonts w:ascii="Times New Roman" w:eastAsia="Times New Roman" w:hAnsi="Times New Roman" w:cs="Times New Roman"/>
        </w:rPr>
        <w:t>, Council Research</w:t>
      </w:r>
      <w:r w:rsidR="00A52D6F">
        <w:rPr>
          <w:rFonts w:ascii="Times New Roman" w:eastAsia="Times New Roman" w:hAnsi="Times New Roman" w:cs="Times New Roman"/>
        </w:rPr>
        <w:t xml:space="preserve"> Division</w:t>
      </w:r>
    </w:p>
    <w:p w:rsidR="00375BAC" w:rsidRPr="00375BAC" w:rsidRDefault="00D30D1E"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4</w:t>
      </w:r>
      <w:r w:rsidR="00AE7AAE">
        <w:rPr>
          <w:rFonts w:ascii="Times New Roman" w:eastAsia="Times New Roman" w:hAnsi="Times New Roman" w:cs="Times New Roman"/>
        </w:rPr>
        <w:t>.</w:t>
      </w:r>
      <w:r w:rsidR="00DA2AD1">
        <w:rPr>
          <w:rFonts w:ascii="Times New Roman" w:eastAsia="Times New Roman" w:hAnsi="Times New Roman" w:cs="Times New Roman"/>
        </w:rPr>
        <w:t>10</w:t>
      </w:r>
      <w:r w:rsidR="00CB2248">
        <w:rPr>
          <w:rFonts w:ascii="Times New Roman" w:eastAsia="Times New Roman" w:hAnsi="Times New Roman" w:cs="Times New Roman"/>
        </w:rPr>
        <w:t xml:space="preserve">.18   Posted </w:t>
      </w:r>
      <w:r w:rsidR="00DA2AD1">
        <w:rPr>
          <w:rFonts w:ascii="Times New Roman" w:eastAsia="Times New Roman" w:hAnsi="Times New Roman" w:cs="Times New Roman"/>
        </w:rPr>
        <w:t>9</w:t>
      </w:r>
      <w:r w:rsidR="00C84F4C">
        <w:rPr>
          <w:rFonts w:ascii="Times New Roman" w:eastAsia="Times New Roman" w:hAnsi="Times New Roman" w:cs="Times New Roman"/>
        </w:rPr>
        <w:t>:</w:t>
      </w:r>
      <w:r w:rsidR="00DA2AD1">
        <w:rPr>
          <w:rFonts w:ascii="Times New Roman" w:eastAsia="Times New Roman" w:hAnsi="Times New Roman" w:cs="Times New Roman"/>
        </w:rPr>
        <w:t>0</w:t>
      </w:r>
      <w:r w:rsidR="00C84F4C">
        <w:rPr>
          <w:rFonts w:ascii="Times New Roman" w:eastAsia="Times New Roman" w:hAnsi="Times New Roman" w:cs="Times New Roman"/>
        </w:rPr>
        <w:t>0</w:t>
      </w:r>
      <w:r w:rsidR="00375BAC" w:rsidRPr="00375BAC">
        <w:rPr>
          <w:rFonts w:ascii="Times New Roman" w:eastAsia="Times New Roman" w:hAnsi="Times New Roman" w:cs="Times New Roman"/>
        </w:rPr>
        <w:t xml:space="preserve"> </w:t>
      </w:r>
      <w:r w:rsidR="00DA2AD1">
        <w:rPr>
          <w:rFonts w:ascii="Times New Roman" w:eastAsia="Times New Roman" w:hAnsi="Times New Roman" w:cs="Times New Roman"/>
        </w:rPr>
        <w:t>a</w:t>
      </w:r>
      <w:bookmarkStart w:id="0" w:name="_GoBack"/>
      <w:bookmarkEnd w:id="0"/>
      <w:r w:rsidR="00375BAC" w:rsidRPr="00375BAC">
        <w:rPr>
          <w:rFonts w:ascii="Times New Roman" w:eastAsia="Times New Roman" w:hAnsi="Times New Roman" w:cs="Times New Roman"/>
        </w:rPr>
        <w:t>.m.</w:t>
      </w:r>
    </w:p>
    <w:p w:rsidR="00375BAC" w:rsidRDefault="00375BAC" w:rsidP="00375BAC">
      <w:pPr>
        <w:spacing w:after="0" w:line="240" w:lineRule="auto"/>
        <w:rPr>
          <w:rFonts w:ascii="Times New Roman" w:eastAsia="Times New Roman" w:hAnsi="Times New Roman" w:cs="Times New Roman"/>
        </w:rPr>
      </w:pPr>
    </w:p>
    <w:sectPr w:rsidR="00375B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323" w:rsidRDefault="00956323" w:rsidP="00F67AD8">
      <w:pPr>
        <w:spacing w:after="0" w:line="240" w:lineRule="auto"/>
      </w:pPr>
      <w:r>
        <w:separator/>
      </w:r>
    </w:p>
  </w:endnote>
  <w:endnote w:type="continuationSeparator" w:id="0">
    <w:p w:rsidR="00956323" w:rsidRDefault="00956323" w:rsidP="00F6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860278"/>
      <w:docPartObj>
        <w:docPartGallery w:val="Page Numbers (Bottom of Page)"/>
        <w:docPartUnique/>
      </w:docPartObj>
    </w:sdtPr>
    <w:sdtEndPr>
      <w:rPr>
        <w:noProof/>
      </w:rPr>
    </w:sdtEndPr>
    <w:sdtContent>
      <w:p w:rsidR="00956323" w:rsidRDefault="00956323">
        <w:pPr>
          <w:pStyle w:val="Footer"/>
          <w:jc w:val="center"/>
        </w:pPr>
        <w:r>
          <w:fldChar w:fldCharType="begin"/>
        </w:r>
        <w:r>
          <w:instrText xml:space="preserve"> PAGE   \* MERGEFORMAT </w:instrText>
        </w:r>
        <w:r>
          <w:fldChar w:fldCharType="separate"/>
        </w:r>
        <w:r w:rsidR="00DA2AD1">
          <w:rPr>
            <w:noProof/>
          </w:rPr>
          <w:t>4</w:t>
        </w:r>
        <w:r>
          <w:rPr>
            <w:noProof/>
          </w:rPr>
          <w:fldChar w:fldCharType="end"/>
        </w:r>
      </w:p>
    </w:sdtContent>
  </w:sdt>
  <w:p w:rsidR="00956323" w:rsidRDefault="00956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323" w:rsidRDefault="00956323" w:rsidP="00F67AD8">
      <w:pPr>
        <w:spacing w:after="0" w:line="240" w:lineRule="auto"/>
      </w:pPr>
      <w:r>
        <w:separator/>
      </w:r>
    </w:p>
  </w:footnote>
  <w:footnote w:type="continuationSeparator" w:id="0">
    <w:p w:rsidR="00956323" w:rsidRDefault="00956323" w:rsidP="00F67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320"/>
    <w:multiLevelType w:val="hybridMultilevel"/>
    <w:tmpl w:val="0D3AC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0309FA"/>
    <w:multiLevelType w:val="hybridMultilevel"/>
    <w:tmpl w:val="BE08D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3101FA3"/>
    <w:multiLevelType w:val="hybridMultilevel"/>
    <w:tmpl w:val="D0EED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E8C3123"/>
    <w:multiLevelType w:val="hybridMultilevel"/>
    <w:tmpl w:val="80142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BC045F8"/>
    <w:multiLevelType w:val="hybridMultilevel"/>
    <w:tmpl w:val="CD90C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AC"/>
    <w:rsid w:val="0000451E"/>
    <w:rsid w:val="000110A1"/>
    <w:rsid w:val="00011302"/>
    <w:rsid w:val="000121D7"/>
    <w:rsid w:val="000135B0"/>
    <w:rsid w:val="000158D9"/>
    <w:rsid w:val="00015A60"/>
    <w:rsid w:val="000164F1"/>
    <w:rsid w:val="00024A67"/>
    <w:rsid w:val="00025857"/>
    <w:rsid w:val="00043134"/>
    <w:rsid w:val="00047F2F"/>
    <w:rsid w:val="00066D24"/>
    <w:rsid w:val="00086368"/>
    <w:rsid w:val="0009064D"/>
    <w:rsid w:val="000B2E7B"/>
    <w:rsid w:val="000D3F12"/>
    <w:rsid w:val="000E2C1F"/>
    <w:rsid w:val="000E523E"/>
    <w:rsid w:val="000E6EB1"/>
    <w:rsid w:val="00107A88"/>
    <w:rsid w:val="001220E3"/>
    <w:rsid w:val="00123866"/>
    <w:rsid w:val="001253CD"/>
    <w:rsid w:val="0012576B"/>
    <w:rsid w:val="00133E18"/>
    <w:rsid w:val="00140D1B"/>
    <w:rsid w:val="001457B9"/>
    <w:rsid w:val="001759DB"/>
    <w:rsid w:val="00184897"/>
    <w:rsid w:val="00192E39"/>
    <w:rsid w:val="00193C91"/>
    <w:rsid w:val="001947C8"/>
    <w:rsid w:val="001D0DFB"/>
    <w:rsid w:val="001F692C"/>
    <w:rsid w:val="00204C5B"/>
    <w:rsid w:val="002275E6"/>
    <w:rsid w:val="002353C7"/>
    <w:rsid w:val="002426EB"/>
    <w:rsid w:val="00260CD6"/>
    <w:rsid w:val="002629E6"/>
    <w:rsid w:val="00265829"/>
    <w:rsid w:val="00267161"/>
    <w:rsid w:val="002770BB"/>
    <w:rsid w:val="0028045B"/>
    <w:rsid w:val="002901D0"/>
    <w:rsid w:val="00294B30"/>
    <w:rsid w:val="002A6D3C"/>
    <w:rsid w:val="002D0126"/>
    <w:rsid w:val="002D09E4"/>
    <w:rsid w:val="002D188A"/>
    <w:rsid w:val="002D3195"/>
    <w:rsid w:val="002F1955"/>
    <w:rsid w:val="002F2A37"/>
    <w:rsid w:val="002F4AD3"/>
    <w:rsid w:val="002F637D"/>
    <w:rsid w:val="003008C5"/>
    <w:rsid w:val="0030459B"/>
    <w:rsid w:val="003069CC"/>
    <w:rsid w:val="00310A2F"/>
    <w:rsid w:val="00321AB3"/>
    <w:rsid w:val="00322084"/>
    <w:rsid w:val="0032570B"/>
    <w:rsid w:val="00330254"/>
    <w:rsid w:val="00331C1B"/>
    <w:rsid w:val="003326BB"/>
    <w:rsid w:val="00350759"/>
    <w:rsid w:val="00353922"/>
    <w:rsid w:val="00362FD3"/>
    <w:rsid w:val="0037428E"/>
    <w:rsid w:val="00375882"/>
    <w:rsid w:val="00375BAC"/>
    <w:rsid w:val="003767D5"/>
    <w:rsid w:val="00392E73"/>
    <w:rsid w:val="003A24E4"/>
    <w:rsid w:val="003B17F9"/>
    <w:rsid w:val="003B68B8"/>
    <w:rsid w:val="003C0D49"/>
    <w:rsid w:val="003D439E"/>
    <w:rsid w:val="003F0411"/>
    <w:rsid w:val="003F42B6"/>
    <w:rsid w:val="00404761"/>
    <w:rsid w:val="00406638"/>
    <w:rsid w:val="00435FD3"/>
    <w:rsid w:val="00436D5E"/>
    <w:rsid w:val="00436EA0"/>
    <w:rsid w:val="00445196"/>
    <w:rsid w:val="00445EFC"/>
    <w:rsid w:val="00463BC1"/>
    <w:rsid w:val="00471314"/>
    <w:rsid w:val="00471BC7"/>
    <w:rsid w:val="004750CA"/>
    <w:rsid w:val="0048277B"/>
    <w:rsid w:val="0049208D"/>
    <w:rsid w:val="004B08E3"/>
    <w:rsid w:val="004B6F9D"/>
    <w:rsid w:val="004C0CCE"/>
    <w:rsid w:val="004D03E2"/>
    <w:rsid w:val="004D5862"/>
    <w:rsid w:val="004E0863"/>
    <w:rsid w:val="004E1540"/>
    <w:rsid w:val="004E7439"/>
    <w:rsid w:val="004F48CA"/>
    <w:rsid w:val="004F4BC7"/>
    <w:rsid w:val="004F66BF"/>
    <w:rsid w:val="00500306"/>
    <w:rsid w:val="005140C7"/>
    <w:rsid w:val="00517DC8"/>
    <w:rsid w:val="005344D2"/>
    <w:rsid w:val="00534D35"/>
    <w:rsid w:val="00540AE2"/>
    <w:rsid w:val="0054312D"/>
    <w:rsid w:val="005433A4"/>
    <w:rsid w:val="00570254"/>
    <w:rsid w:val="00570CFB"/>
    <w:rsid w:val="0058202B"/>
    <w:rsid w:val="00591632"/>
    <w:rsid w:val="00592C4C"/>
    <w:rsid w:val="00593B99"/>
    <w:rsid w:val="005A1875"/>
    <w:rsid w:val="005B1723"/>
    <w:rsid w:val="005C1D8E"/>
    <w:rsid w:val="005E4264"/>
    <w:rsid w:val="005E5F51"/>
    <w:rsid w:val="005E7702"/>
    <w:rsid w:val="005F711F"/>
    <w:rsid w:val="00602A05"/>
    <w:rsid w:val="00616430"/>
    <w:rsid w:val="0062278C"/>
    <w:rsid w:val="006349F4"/>
    <w:rsid w:val="00644F46"/>
    <w:rsid w:val="00645D2A"/>
    <w:rsid w:val="0065403D"/>
    <w:rsid w:val="006628DF"/>
    <w:rsid w:val="00664909"/>
    <w:rsid w:val="00670DFA"/>
    <w:rsid w:val="00681E78"/>
    <w:rsid w:val="00682A83"/>
    <w:rsid w:val="00690361"/>
    <w:rsid w:val="00691083"/>
    <w:rsid w:val="006A3498"/>
    <w:rsid w:val="006A5D86"/>
    <w:rsid w:val="006B379B"/>
    <w:rsid w:val="006B3AAB"/>
    <w:rsid w:val="006B4D84"/>
    <w:rsid w:val="006C7961"/>
    <w:rsid w:val="006D6F24"/>
    <w:rsid w:val="006E240E"/>
    <w:rsid w:val="006E4846"/>
    <w:rsid w:val="006F5AE1"/>
    <w:rsid w:val="00705ABA"/>
    <w:rsid w:val="007127DE"/>
    <w:rsid w:val="00714075"/>
    <w:rsid w:val="0071744D"/>
    <w:rsid w:val="007311CC"/>
    <w:rsid w:val="00733AA6"/>
    <w:rsid w:val="00737CF6"/>
    <w:rsid w:val="00742342"/>
    <w:rsid w:val="00746019"/>
    <w:rsid w:val="00747E67"/>
    <w:rsid w:val="007550E0"/>
    <w:rsid w:val="00761A7D"/>
    <w:rsid w:val="0076291E"/>
    <w:rsid w:val="00765FDA"/>
    <w:rsid w:val="007671D6"/>
    <w:rsid w:val="007746ED"/>
    <w:rsid w:val="0077505E"/>
    <w:rsid w:val="0077790A"/>
    <w:rsid w:val="00795AAF"/>
    <w:rsid w:val="00795BCA"/>
    <w:rsid w:val="007A0738"/>
    <w:rsid w:val="007A1723"/>
    <w:rsid w:val="007B4FF1"/>
    <w:rsid w:val="007C710A"/>
    <w:rsid w:val="007D205B"/>
    <w:rsid w:val="007E339C"/>
    <w:rsid w:val="007F1D0A"/>
    <w:rsid w:val="007F2797"/>
    <w:rsid w:val="00811565"/>
    <w:rsid w:val="0082690B"/>
    <w:rsid w:val="0083492D"/>
    <w:rsid w:val="00835E6C"/>
    <w:rsid w:val="00845412"/>
    <w:rsid w:val="00854001"/>
    <w:rsid w:val="008572CE"/>
    <w:rsid w:val="0086298D"/>
    <w:rsid w:val="0086421C"/>
    <w:rsid w:val="00874B89"/>
    <w:rsid w:val="008865B0"/>
    <w:rsid w:val="00895DED"/>
    <w:rsid w:val="008A2770"/>
    <w:rsid w:val="008A4B5A"/>
    <w:rsid w:val="008B0792"/>
    <w:rsid w:val="008B18AC"/>
    <w:rsid w:val="008B34B0"/>
    <w:rsid w:val="008B6935"/>
    <w:rsid w:val="008C1A08"/>
    <w:rsid w:val="008C1BA0"/>
    <w:rsid w:val="008C3687"/>
    <w:rsid w:val="008D3472"/>
    <w:rsid w:val="008E203E"/>
    <w:rsid w:val="008F25B7"/>
    <w:rsid w:val="00903364"/>
    <w:rsid w:val="009040F3"/>
    <w:rsid w:val="0092738C"/>
    <w:rsid w:val="0093208F"/>
    <w:rsid w:val="00935DE2"/>
    <w:rsid w:val="0093673C"/>
    <w:rsid w:val="00943870"/>
    <w:rsid w:val="00951F63"/>
    <w:rsid w:val="0095291B"/>
    <w:rsid w:val="00956323"/>
    <w:rsid w:val="00966EA6"/>
    <w:rsid w:val="00971E66"/>
    <w:rsid w:val="00990434"/>
    <w:rsid w:val="009A0866"/>
    <w:rsid w:val="009A370D"/>
    <w:rsid w:val="009A50CE"/>
    <w:rsid w:val="009C14A2"/>
    <w:rsid w:val="009C297D"/>
    <w:rsid w:val="009C2DD0"/>
    <w:rsid w:val="009C7864"/>
    <w:rsid w:val="009D3E52"/>
    <w:rsid w:val="009D7279"/>
    <w:rsid w:val="009E402F"/>
    <w:rsid w:val="009E5A7B"/>
    <w:rsid w:val="009F4519"/>
    <w:rsid w:val="009F60B9"/>
    <w:rsid w:val="00A0033B"/>
    <w:rsid w:val="00A0266F"/>
    <w:rsid w:val="00A10672"/>
    <w:rsid w:val="00A17A51"/>
    <w:rsid w:val="00A25294"/>
    <w:rsid w:val="00A361C2"/>
    <w:rsid w:val="00A41F64"/>
    <w:rsid w:val="00A478F4"/>
    <w:rsid w:val="00A52D5E"/>
    <w:rsid w:val="00A52D6F"/>
    <w:rsid w:val="00A52DD5"/>
    <w:rsid w:val="00A604C3"/>
    <w:rsid w:val="00A6196A"/>
    <w:rsid w:val="00A627B2"/>
    <w:rsid w:val="00A63D91"/>
    <w:rsid w:val="00A77FCB"/>
    <w:rsid w:val="00A964DE"/>
    <w:rsid w:val="00AA066F"/>
    <w:rsid w:val="00AB1531"/>
    <w:rsid w:val="00AB2AB5"/>
    <w:rsid w:val="00AB5675"/>
    <w:rsid w:val="00AB70FF"/>
    <w:rsid w:val="00AC3910"/>
    <w:rsid w:val="00AD46F1"/>
    <w:rsid w:val="00AD6237"/>
    <w:rsid w:val="00AD6F4B"/>
    <w:rsid w:val="00AE124F"/>
    <w:rsid w:val="00AE3000"/>
    <w:rsid w:val="00AE4BF6"/>
    <w:rsid w:val="00AE7AAE"/>
    <w:rsid w:val="00AF78CE"/>
    <w:rsid w:val="00B03F79"/>
    <w:rsid w:val="00B13A08"/>
    <w:rsid w:val="00B14179"/>
    <w:rsid w:val="00B161CC"/>
    <w:rsid w:val="00B35224"/>
    <w:rsid w:val="00B37CAF"/>
    <w:rsid w:val="00B56970"/>
    <w:rsid w:val="00B64155"/>
    <w:rsid w:val="00B701C4"/>
    <w:rsid w:val="00B7203A"/>
    <w:rsid w:val="00B72917"/>
    <w:rsid w:val="00B73ACD"/>
    <w:rsid w:val="00B8527E"/>
    <w:rsid w:val="00BA1352"/>
    <w:rsid w:val="00BA537F"/>
    <w:rsid w:val="00BB10AA"/>
    <w:rsid w:val="00BB5CC3"/>
    <w:rsid w:val="00BB66CB"/>
    <w:rsid w:val="00BB754A"/>
    <w:rsid w:val="00BC0580"/>
    <w:rsid w:val="00BC69AE"/>
    <w:rsid w:val="00BE0552"/>
    <w:rsid w:val="00BF1384"/>
    <w:rsid w:val="00C116F3"/>
    <w:rsid w:val="00C13410"/>
    <w:rsid w:val="00C20033"/>
    <w:rsid w:val="00C25ADE"/>
    <w:rsid w:val="00C412BF"/>
    <w:rsid w:val="00C5278F"/>
    <w:rsid w:val="00C540FD"/>
    <w:rsid w:val="00C576A7"/>
    <w:rsid w:val="00C60C2E"/>
    <w:rsid w:val="00C63C33"/>
    <w:rsid w:val="00C67983"/>
    <w:rsid w:val="00C70BCC"/>
    <w:rsid w:val="00C72AA9"/>
    <w:rsid w:val="00C800B3"/>
    <w:rsid w:val="00C83774"/>
    <w:rsid w:val="00C84F4C"/>
    <w:rsid w:val="00C879E6"/>
    <w:rsid w:val="00CA07CC"/>
    <w:rsid w:val="00CA330C"/>
    <w:rsid w:val="00CB2248"/>
    <w:rsid w:val="00CB3D1C"/>
    <w:rsid w:val="00CB52A6"/>
    <w:rsid w:val="00CC0DD2"/>
    <w:rsid w:val="00CC1376"/>
    <w:rsid w:val="00CC1BAE"/>
    <w:rsid w:val="00CD0E4E"/>
    <w:rsid w:val="00CD26E1"/>
    <w:rsid w:val="00CD2D31"/>
    <w:rsid w:val="00CD345E"/>
    <w:rsid w:val="00CF2D9A"/>
    <w:rsid w:val="00D02502"/>
    <w:rsid w:val="00D14A95"/>
    <w:rsid w:val="00D30D1E"/>
    <w:rsid w:val="00D3248E"/>
    <w:rsid w:val="00D35610"/>
    <w:rsid w:val="00DA1D7C"/>
    <w:rsid w:val="00DA1F58"/>
    <w:rsid w:val="00DA2AD1"/>
    <w:rsid w:val="00DA3B48"/>
    <w:rsid w:val="00DA4D13"/>
    <w:rsid w:val="00DA7FAE"/>
    <w:rsid w:val="00DB24D0"/>
    <w:rsid w:val="00DB359A"/>
    <w:rsid w:val="00DB6CED"/>
    <w:rsid w:val="00DC1B7F"/>
    <w:rsid w:val="00DD2D5D"/>
    <w:rsid w:val="00DD2D62"/>
    <w:rsid w:val="00DE05A3"/>
    <w:rsid w:val="00DE1D6A"/>
    <w:rsid w:val="00E00D00"/>
    <w:rsid w:val="00E2007C"/>
    <w:rsid w:val="00E22637"/>
    <w:rsid w:val="00E3093F"/>
    <w:rsid w:val="00E311D6"/>
    <w:rsid w:val="00E34869"/>
    <w:rsid w:val="00E365EB"/>
    <w:rsid w:val="00E37953"/>
    <w:rsid w:val="00E60DB4"/>
    <w:rsid w:val="00E81A2E"/>
    <w:rsid w:val="00E82517"/>
    <w:rsid w:val="00E82BAC"/>
    <w:rsid w:val="00E85C3C"/>
    <w:rsid w:val="00E87714"/>
    <w:rsid w:val="00E90729"/>
    <w:rsid w:val="00EA74C8"/>
    <w:rsid w:val="00ED422D"/>
    <w:rsid w:val="00EF16A6"/>
    <w:rsid w:val="00EF24BE"/>
    <w:rsid w:val="00EF6364"/>
    <w:rsid w:val="00F03007"/>
    <w:rsid w:val="00F10318"/>
    <w:rsid w:val="00F1664A"/>
    <w:rsid w:val="00F2288A"/>
    <w:rsid w:val="00F2747E"/>
    <w:rsid w:val="00F322DB"/>
    <w:rsid w:val="00F40DD4"/>
    <w:rsid w:val="00F41E68"/>
    <w:rsid w:val="00F46B5A"/>
    <w:rsid w:val="00F50C6A"/>
    <w:rsid w:val="00F536D5"/>
    <w:rsid w:val="00F6084E"/>
    <w:rsid w:val="00F60A09"/>
    <w:rsid w:val="00F61F5D"/>
    <w:rsid w:val="00F67AD8"/>
    <w:rsid w:val="00F72871"/>
    <w:rsid w:val="00F74509"/>
    <w:rsid w:val="00F75BBD"/>
    <w:rsid w:val="00F80D1E"/>
    <w:rsid w:val="00F84CCE"/>
    <w:rsid w:val="00F92F74"/>
    <w:rsid w:val="00F96B81"/>
    <w:rsid w:val="00FA0404"/>
    <w:rsid w:val="00FB67A4"/>
    <w:rsid w:val="00FC4958"/>
    <w:rsid w:val="00FC6F51"/>
    <w:rsid w:val="00FD57B9"/>
    <w:rsid w:val="00FE3A16"/>
    <w:rsid w:val="00FF071E"/>
    <w:rsid w:val="00FF1FE3"/>
    <w:rsid w:val="00FF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F67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D8"/>
  </w:style>
  <w:style w:type="paragraph" w:styleId="Footer">
    <w:name w:val="footer"/>
    <w:basedOn w:val="Normal"/>
    <w:link w:val="FooterChar"/>
    <w:uiPriority w:val="99"/>
    <w:unhideWhenUsed/>
    <w:rsid w:val="00F67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D8"/>
  </w:style>
  <w:style w:type="paragraph" w:styleId="ListParagraph">
    <w:name w:val="List Paragraph"/>
    <w:basedOn w:val="Normal"/>
    <w:uiPriority w:val="34"/>
    <w:qFormat/>
    <w:rsid w:val="00A17A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F67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D8"/>
  </w:style>
  <w:style w:type="paragraph" w:styleId="Footer">
    <w:name w:val="footer"/>
    <w:basedOn w:val="Normal"/>
    <w:link w:val="FooterChar"/>
    <w:uiPriority w:val="99"/>
    <w:unhideWhenUsed/>
    <w:rsid w:val="00F67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D8"/>
  </w:style>
  <w:style w:type="paragraph" w:styleId="ListParagraph">
    <w:name w:val="List Paragraph"/>
    <w:basedOn w:val="Normal"/>
    <w:uiPriority w:val="34"/>
    <w:qFormat/>
    <w:rsid w:val="00A17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50</cp:revision>
  <cp:lastPrinted>2018-03-29T22:18:00Z</cp:lastPrinted>
  <dcterms:created xsi:type="dcterms:W3CDTF">2018-04-05T14:25:00Z</dcterms:created>
  <dcterms:modified xsi:type="dcterms:W3CDTF">2018-04-10T12:42:00Z</dcterms:modified>
</cp:coreProperties>
</file>